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7320" w14:textId="77777777" w:rsidR="00504C41" w:rsidRPr="0005789F" w:rsidRDefault="0005789F" w:rsidP="0005789F">
      <w:pPr>
        <w:jc w:val="both"/>
        <w:rPr>
          <w:rFonts w:asciiTheme="minorHAnsi" w:hAnsiTheme="minorHAnsi" w:cstheme="minorHAnsi"/>
          <w:u w:val="single"/>
        </w:rPr>
      </w:pPr>
      <w:proofErr w:type="spellStart"/>
      <w:r w:rsidRPr="0005789F">
        <w:rPr>
          <w:rFonts w:asciiTheme="minorHAnsi" w:hAnsiTheme="minorHAnsi" w:cstheme="minorHAnsi"/>
          <w:u w:val="single"/>
        </w:rPr>
        <w:t>Perbincangan</w:t>
      </w:r>
      <w:proofErr w:type="spellEnd"/>
      <w:r w:rsidRPr="0005789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5789F">
        <w:rPr>
          <w:rFonts w:asciiTheme="minorHAnsi" w:hAnsiTheme="minorHAnsi" w:cstheme="minorHAnsi"/>
          <w:u w:val="single"/>
        </w:rPr>
        <w:t>Berkumpulan</w:t>
      </w:r>
      <w:proofErr w:type="spellEnd"/>
      <w:r w:rsidRPr="0005789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5789F">
        <w:rPr>
          <w:rFonts w:asciiTheme="minorHAnsi" w:hAnsiTheme="minorHAnsi" w:cstheme="minorHAnsi"/>
          <w:u w:val="single"/>
        </w:rPr>
        <w:t>Fokus</w:t>
      </w:r>
      <w:proofErr w:type="spellEnd"/>
      <w:r w:rsidRPr="0005789F">
        <w:rPr>
          <w:rFonts w:asciiTheme="minorHAnsi" w:hAnsiTheme="minorHAnsi" w:cstheme="minorHAnsi"/>
          <w:u w:val="single"/>
        </w:rPr>
        <w:t xml:space="preserve"> </w:t>
      </w:r>
      <w:r w:rsidRPr="0005789F">
        <w:rPr>
          <w:rFonts w:asciiTheme="minorHAnsi" w:hAnsiTheme="minorHAnsi" w:cstheme="minorHAnsi"/>
          <w:i/>
          <w:u w:val="single"/>
        </w:rPr>
        <w:t>(Focus Group Discussion -FGD)</w:t>
      </w:r>
      <w:r w:rsidRPr="0005789F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504C41" w:rsidRPr="0005789F">
        <w:rPr>
          <w:rFonts w:asciiTheme="minorHAnsi" w:hAnsiTheme="minorHAnsi" w:cstheme="minorHAnsi"/>
          <w:szCs w:val="24"/>
          <w:u w:val="single"/>
        </w:rPr>
        <w:t>melibatkan</w:t>
      </w:r>
      <w:proofErr w:type="spellEnd"/>
      <w:r w:rsidR="00504C41" w:rsidRPr="0005789F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504C41" w:rsidRPr="0005789F">
        <w:rPr>
          <w:rFonts w:asciiTheme="minorHAnsi" w:hAnsiTheme="minorHAnsi" w:cstheme="minorHAnsi"/>
          <w:szCs w:val="24"/>
          <w:u w:val="single"/>
        </w:rPr>
        <w:t>penduduk</w:t>
      </w:r>
      <w:proofErr w:type="spellEnd"/>
      <w:r w:rsidR="00504C41" w:rsidRPr="0005789F">
        <w:rPr>
          <w:rFonts w:asciiTheme="minorHAnsi" w:hAnsiTheme="minorHAnsi" w:cstheme="minorHAnsi"/>
          <w:szCs w:val="24"/>
          <w:u w:val="single"/>
        </w:rPr>
        <w:t xml:space="preserve"> di Mukim Kuala </w:t>
      </w:r>
      <w:proofErr w:type="spellStart"/>
      <w:r w:rsidR="00504C41" w:rsidRPr="0005789F">
        <w:rPr>
          <w:rFonts w:asciiTheme="minorHAnsi" w:hAnsiTheme="minorHAnsi" w:cstheme="minorHAnsi"/>
          <w:szCs w:val="24"/>
          <w:u w:val="single"/>
        </w:rPr>
        <w:t>Tembeling</w:t>
      </w:r>
      <w:proofErr w:type="spellEnd"/>
    </w:p>
    <w:p w14:paraId="08B3892A" w14:textId="77777777" w:rsidR="0005789F" w:rsidRDefault="0005789F" w:rsidP="0005789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14:paraId="6AA1D185" w14:textId="77777777" w:rsidR="00504C41" w:rsidRPr="00757747" w:rsidRDefault="00504C41" w:rsidP="0005789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Tarikh</w:t>
      </w:r>
      <w:r w:rsidRPr="00757747">
        <w:rPr>
          <w:rFonts w:asciiTheme="minorHAnsi" w:hAnsiTheme="minorHAnsi" w:cstheme="minorHAnsi"/>
          <w:i/>
          <w:szCs w:val="24"/>
        </w:rPr>
        <w:t>:</w:t>
      </w:r>
      <w:r w:rsidRPr="00757747">
        <w:rPr>
          <w:rFonts w:asciiTheme="minorHAnsi" w:hAnsiTheme="minorHAnsi" w:cstheme="minorHAnsi"/>
          <w:i/>
          <w:szCs w:val="24"/>
        </w:rPr>
        <w:tab/>
      </w:r>
      <w:r w:rsidRPr="00757747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 xml:space="preserve">16 </w:t>
      </w:r>
      <w:proofErr w:type="spellStart"/>
      <w:r>
        <w:rPr>
          <w:rFonts w:asciiTheme="minorHAnsi" w:hAnsiTheme="minorHAnsi" w:cstheme="minorHAnsi"/>
          <w:i/>
          <w:szCs w:val="24"/>
        </w:rPr>
        <w:t>Januari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2019</w:t>
      </w:r>
    </w:p>
    <w:p w14:paraId="5CEFBD2C" w14:textId="77777777" w:rsidR="00504C41" w:rsidRPr="00757747" w:rsidRDefault="00504C41" w:rsidP="0005789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i/>
          <w:szCs w:val="24"/>
        </w:rPr>
        <w:t>Tempat</w:t>
      </w:r>
      <w:proofErr w:type="spellEnd"/>
      <w:r w:rsidRPr="00757747">
        <w:rPr>
          <w:rFonts w:asciiTheme="minorHAnsi" w:hAnsiTheme="minorHAnsi" w:cstheme="minorHAnsi"/>
          <w:i/>
          <w:szCs w:val="24"/>
        </w:rPr>
        <w:t>:</w:t>
      </w:r>
      <w:r w:rsidRPr="00757747">
        <w:rPr>
          <w:rFonts w:asciiTheme="minorHAnsi" w:hAnsiTheme="minorHAnsi" w:cstheme="minorHAnsi"/>
          <w:i/>
          <w:szCs w:val="24"/>
        </w:rPr>
        <w:tab/>
      </w:r>
      <w:proofErr w:type="spellStart"/>
      <w:r w:rsidRPr="00504C41">
        <w:rPr>
          <w:rFonts w:asciiTheme="minorHAnsi" w:hAnsiTheme="minorHAnsi" w:cstheme="minorHAnsi"/>
          <w:i/>
          <w:szCs w:val="24"/>
        </w:rPr>
        <w:t>Balairaya</w:t>
      </w:r>
      <w:proofErr w:type="spellEnd"/>
      <w:r w:rsidRPr="00504C41">
        <w:rPr>
          <w:rFonts w:asciiTheme="minorHAnsi" w:hAnsiTheme="minorHAnsi" w:cstheme="minorHAnsi"/>
          <w:i/>
          <w:szCs w:val="24"/>
        </w:rPr>
        <w:t xml:space="preserve"> Kuala </w:t>
      </w:r>
      <w:proofErr w:type="spellStart"/>
      <w:r w:rsidRPr="00504C41">
        <w:rPr>
          <w:rFonts w:asciiTheme="minorHAnsi" w:hAnsiTheme="minorHAnsi" w:cstheme="minorHAnsi"/>
          <w:i/>
          <w:szCs w:val="24"/>
        </w:rPr>
        <w:t>Tembeling</w:t>
      </w:r>
      <w:proofErr w:type="spellEnd"/>
    </w:p>
    <w:p w14:paraId="7439235D" w14:textId="77777777" w:rsidR="00504C41" w:rsidRPr="00757747" w:rsidRDefault="00504C41" w:rsidP="0005789F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Masa</w:t>
      </w:r>
      <w:r w:rsidRPr="00757747">
        <w:rPr>
          <w:rFonts w:asciiTheme="minorHAnsi" w:hAnsiTheme="minorHAnsi" w:cstheme="minorHAnsi"/>
          <w:i/>
          <w:szCs w:val="24"/>
        </w:rPr>
        <w:t>:</w:t>
      </w:r>
      <w:r w:rsidRPr="00757747">
        <w:rPr>
          <w:rFonts w:asciiTheme="minorHAnsi" w:hAnsiTheme="minorHAnsi" w:cstheme="minorHAnsi"/>
          <w:i/>
          <w:szCs w:val="24"/>
        </w:rPr>
        <w:tab/>
      </w:r>
      <w:r w:rsidRPr="00757747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>3</w:t>
      </w:r>
      <w:r w:rsidRPr="00757747">
        <w:rPr>
          <w:rFonts w:asciiTheme="minorHAnsi" w:hAnsiTheme="minorHAnsi" w:cstheme="minorHAnsi"/>
          <w:i/>
          <w:szCs w:val="24"/>
        </w:rPr>
        <w:t xml:space="preserve">.00 pm – </w:t>
      </w:r>
      <w:r>
        <w:rPr>
          <w:rFonts w:asciiTheme="minorHAnsi" w:hAnsiTheme="minorHAnsi" w:cstheme="minorHAnsi"/>
          <w:i/>
          <w:szCs w:val="24"/>
        </w:rPr>
        <w:t>5</w:t>
      </w:r>
      <w:r w:rsidRPr="00757747">
        <w:rPr>
          <w:rFonts w:asciiTheme="minorHAnsi" w:hAnsiTheme="minorHAnsi" w:cstheme="minorHAnsi"/>
          <w:i/>
          <w:szCs w:val="24"/>
        </w:rPr>
        <w:t>.</w:t>
      </w:r>
      <w:r>
        <w:rPr>
          <w:rFonts w:asciiTheme="minorHAnsi" w:hAnsiTheme="minorHAnsi" w:cstheme="minorHAnsi"/>
          <w:i/>
          <w:szCs w:val="24"/>
        </w:rPr>
        <w:t>0</w:t>
      </w:r>
      <w:r w:rsidRPr="00757747">
        <w:rPr>
          <w:rFonts w:asciiTheme="minorHAnsi" w:hAnsiTheme="minorHAnsi" w:cstheme="minorHAnsi"/>
          <w:i/>
          <w:szCs w:val="24"/>
        </w:rPr>
        <w:t>0 pm</w:t>
      </w:r>
    </w:p>
    <w:p w14:paraId="4F0E9395" w14:textId="77777777" w:rsidR="00AB006F" w:rsidRDefault="00AB006F" w:rsidP="0005789F">
      <w:pPr>
        <w:jc w:val="both"/>
      </w:pPr>
    </w:p>
    <w:p w14:paraId="7D408B13" w14:textId="77777777" w:rsidR="00504C41" w:rsidRPr="00F143B4" w:rsidRDefault="00504C41" w:rsidP="0005789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04C41">
        <w:rPr>
          <w:rFonts w:asciiTheme="minorHAnsi" w:hAnsiTheme="minorHAnsi" w:cstheme="minorHAnsi"/>
        </w:rPr>
        <w:t>Matlamat</w:t>
      </w:r>
      <w:proofErr w:type="spellEnd"/>
      <w:r w:rsidRPr="00504C41">
        <w:rPr>
          <w:rFonts w:asciiTheme="minorHAnsi" w:hAnsiTheme="minorHAnsi" w:cstheme="minorHAnsi"/>
        </w:rPr>
        <w:t xml:space="preserve"> dan </w:t>
      </w:r>
      <w:proofErr w:type="spellStart"/>
      <w:r w:rsidRPr="00504C41">
        <w:rPr>
          <w:rFonts w:asciiTheme="minorHAnsi" w:hAnsiTheme="minorHAnsi" w:cstheme="minorHAnsi"/>
        </w:rPr>
        <w:t>Objektif</w:t>
      </w:r>
      <w:proofErr w:type="spellEnd"/>
      <w:r w:rsidRPr="00504C41">
        <w:rPr>
          <w:rFonts w:asciiTheme="minorHAnsi" w:hAnsiTheme="minorHAnsi" w:cstheme="minorHAnsi"/>
        </w:rPr>
        <w:t xml:space="preserve"> </w:t>
      </w:r>
      <w:proofErr w:type="spellStart"/>
      <w:r w:rsidR="0005789F">
        <w:rPr>
          <w:rFonts w:asciiTheme="minorHAnsi" w:hAnsiTheme="minorHAnsi" w:cstheme="minorHAnsi"/>
        </w:rPr>
        <w:t>Perbincangan</w:t>
      </w:r>
      <w:proofErr w:type="spellEnd"/>
    </w:p>
    <w:p w14:paraId="302450D7" w14:textId="77777777" w:rsidR="00F143B4" w:rsidRPr="00F143B4" w:rsidRDefault="00F143B4" w:rsidP="0005789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F143B4">
        <w:rPr>
          <w:rFonts w:asciiTheme="minorHAnsi" w:hAnsiTheme="minorHAnsi" w:cstheme="minorHAnsi"/>
        </w:rPr>
        <w:t>Membentangkan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ladang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sawit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143B4">
        <w:rPr>
          <w:rFonts w:asciiTheme="minorHAnsi" w:hAnsiTheme="minorHAnsi" w:cstheme="minorHAnsi"/>
        </w:rPr>
        <w:t xml:space="preserve">8094.43 </w:t>
      </w:r>
      <w:proofErr w:type="spellStart"/>
      <w:r w:rsidRPr="00F143B4">
        <w:rPr>
          <w:rFonts w:asciiTheme="minorHAnsi" w:hAnsiTheme="minorHAnsi" w:cstheme="minorHAnsi"/>
        </w:rPr>
        <w:t>hektar</w:t>
      </w:r>
      <w:proofErr w:type="spellEnd"/>
      <w:r w:rsidRPr="00F143B4">
        <w:rPr>
          <w:rFonts w:asciiTheme="minorHAnsi" w:hAnsiTheme="minorHAnsi" w:cstheme="minorHAnsi"/>
        </w:rPr>
        <w:t xml:space="preserve"> (20,001 </w:t>
      </w:r>
      <w:proofErr w:type="spellStart"/>
      <w:r w:rsidRPr="00F143B4">
        <w:rPr>
          <w:rFonts w:asciiTheme="minorHAnsi" w:hAnsiTheme="minorHAnsi" w:cstheme="minorHAnsi"/>
        </w:rPr>
        <w:t>ekar</w:t>
      </w:r>
      <w:proofErr w:type="spellEnd"/>
      <w:r w:rsidRPr="00F143B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C3E022C" w14:textId="77777777" w:rsidR="00F143B4" w:rsidRPr="00F143B4" w:rsidRDefault="00F143B4" w:rsidP="0005789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tertakluk</w:t>
      </w:r>
      <w:proofErr w:type="spellEnd"/>
      <w:r w:rsidRPr="00F143B4">
        <w:rPr>
          <w:rFonts w:asciiTheme="minorHAnsi" w:hAnsiTheme="minorHAnsi" w:cstheme="minorHAnsi"/>
        </w:rPr>
        <w:t xml:space="preserve"> di </w:t>
      </w:r>
      <w:proofErr w:type="spellStart"/>
      <w:r w:rsidRPr="00F143B4">
        <w:rPr>
          <w:rFonts w:asciiTheme="minorHAnsi" w:hAnsiTheme="minorHAnsi" w:cstheme="minorHAnsi"/>
        </w:rPr>
        <w:t>bawah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 w:rsidRPr="00F143B4">
        <w:rPr>
          <w:rFonts w:asciiTheme="minorHAnsi" w:hAnsiTheme="minorHAnsi" w:cstheme="minorHAnsi"/>
        </w:rPr>
        <w:t>Jadual</w:t>
      </w:r>
      <w:proofErr w:type="spellEnd"/>
      <w:r w:rsidRPr="00F143B4">
        <w:rPr>
          <w:rFonts w:asciiTheme="minorHAnsi" w:hAnsiTheme="minorHAnsi" w:cstheme="minorHAnsi"/>
        </w:rPr>
        <w:t xml:space="preserve"> 2 </w:t>
      </w:r>
      <w:r w:rsidRPr="00F143B4">
        <w:rPr>
          <w:rFonts w:asciiTheme="minorHAnsi" w:hAnsiTheme="minorHAnsi" w:cstheme="minorHAnsi"/>
          <w:i/>
        </w:rPr>
        <w:t>Environmental Quality (Prescribed Activities) EIA Order 2015</w:t>
      </w:r>
      <w:r>
        <w:rPr>
          <w:rFonts w:asciiTheme="minorHAnsi" w:hAnsiTheme="minorHAnsi" w:cstheme="minorHAnsi"/>
          <w:i/>
        </w:rPr>
        <w:t xml:space="preserve"> </w:t>
      </w:r>
    </w:p>
    <w:p w14:paraId="71E6496B" w14:textId="77777777" w:rsidR="00F143B4" w:rsidRDefault="0005789F" w:rsidP="0005789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Sebagai</w:t>
      </w:r>
      <w:proofErr w:type="spellEnd"/>
      <w:r>
        <w:rPr>
          <w:rFonts w:asciiTheme="minorHAnsi" w:hAnsiTheme="minorHAnsi" w:cstheme="minorHAnsi"/>
        </w:rPr>
        <w:t xml:space="preserve"> platform</w:t>
      </w:r>
      <w:r w:rsidR="00F143B4" w:rsidRPr="00F143B4">
        <w:rPr>
          <w:rFonts w:asciiTheme="minorHAnsi" w:hAnsiTheme="minorHAnsi" w:cstheme="minorHAnsi"/>
        </w:rPr>
        <w:t xml:space="preserve"> </w:t>
      </w:r>
      <w:proofErr w:type="spellStart"/>
      <w:r w:rsidR="00F143B4" w:rsidRPr="00F143B4">
        <w:rPr>
          <w:rFonts w:asciiTheme="minorHAnsi" w:hAnsiTheme="minorHAnsi" w:cstheme="minorHAnsi"/>
        </w:rPr>
        <w:t>penyertaan</w:t>
      </w:r>
      <w:proofErr w:type="spellEnd"/>
      <w:r w:rsidR="00F143B4" w:rsidRPr="00F143B4">
        <w:rPr>
          <w:rFonts w:asciiTheme="minorHAnsi" w:hAnsiTheme="minorHAnsi" w:cstheme="minorHAnsi"/>
        </w:rPr>
        <w:t xml:space="preserve"> </w:t>
      </w:r>
      <w:proofErr w:type="spellStart"/>
      <w:r w:rsidR="00F143B4" w:rsidRPr="00F143B4">
        <w:rPr>
          <w:rFonts w:asciiTheme="minorHAnsi" w:hAnsiTheme="minorHAnsi" w:cstheme="minorHAnsi"/>
        </w:rPr>
        <w:t>pihak</w:t>
      </w:r>
      <w:proofErr w:type="spellEnd"/>
      <w:r w:rsidR="00F143B4" w:rsidRPr="00F143B4">
        <w:rPr>
          <w:rFonts w:asciiTheme="minorHAnsi" w:hAnsiTheme="minorHAnsi" w:cstheme="minorHAnsi"/>
        </w:rPr>
        <w:t xml:space="preserve"> </w:t>
      </w:r>
      <w:proofErr w:type="spellStart"/>
      <w:r w:rsidR="00F143B4" w:rsidRPr="00F143B4">
        <w:rPr>
          <w:rFonts w:asciiTheme="minorHAnsi" w:hAnsiTheme="minorHAnsi" w:cstheme="minorHAnsi"/>
        </w:rPr>
        <w:t>berkepentingan</w:t>
      </w:r>
      <w:proofErr w:type="spellEnd"/>
      <w:r w:rsidR="00F143B4"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 w:rsidR="00F143B4"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mendapatkan</w:t>
      </w:r>
      <w:proofErr w:type="spellEnd"/>
      <w:r w:rsidR="00F143B4" w:rsidRPr="00F143B4">
        <w:rPr>
          <w:rFonts w:asciiTheme="minorHAnsi" w:hAnsiTheme="minorHAnsi" w:cstheme="minorHAnsi"/>
        </w:rPr>
        <w:t xml:space="preserve"> input dan </w:t>
      </w:r>
      <w:proofErr w:type="spellStart"/>
      <w:r w:rsidR="00F143B4" w:rsidRPr="00F143B4">
        <w:rPr>
          <w:rFonts w:asciiTheme="minorHAnsi" w:hAnsiTheme="minorHAnsi" w:cstheme="minorHAnsi"/>
        </w:rPr>
        <w:t>respons</w:t>
      </w:r>
      <w:proofErr w:type="spellEnd"/>
      <w:r w:rsidR="00F143B4"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</w:p>
    <w:p w14:paraId="2A9B7C64" w14:textId="77777777" w:rsidR="0005789F" w:rsidRDefault="0005789F" w:rsidP="0005789F">
      <w:pPr>
        <w:jc w:val="both"/>
        <w:rPr>
          <w:rFonts w:asciiTheme="minorHAnsi" w:hAnsiTheme="minorHAnsi" w:cstheme="minorHAnsi"/>
        </w:rPr>
      </w:pPr>
    </w:p>
    <w:p w14:paraId="29FFDF2C" w14:textId="77777777" w:rsidR="0005789F" w:rsidRDefault="0005789F" w:rsidP="0005789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Penerangan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</w:p>
    <w:p w14:paraId="58216277" w14:textId="77777777" w:rsidR="0005789F" w:rsidRDefault="0005789F" w:rsidP="0005789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Lokasi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terletak</w:t>
      </w:r>
      <w:proofErr w:type="spellEnd"/>
      <w:r>
        <w:rPr>
          <w:rFonts w:asciiTheme="minorHAnsi" w:hAnsiTheme="minorHAnsi" w:cstheme="minorHAnsi"/>
        </w:rPr>
        <w:t xml:space="preserve"> di</w:t>
      </w:r>
      <w:r w:rsidRPr="0005789F">
        <w:rPr>
          <w:rFonts w:asciiTheme="minorHAnsi" w:hAnsiTheme="minorHAnsi" w:cstheme="minorHAnsi"/>
        </w:rPr>
        <w:t xml:space="preserve"> PT 4951-PT 4955 </w:t>
      </w:r>
      <w:r>
        <w:rPr>
          <w:rFonts w:asciiTheme="minorHAnsi" w:hAnsiTheme="minorHAnsi" w:cstheme="minorHAnsi"/>
        </w:rPr>
        <w:t>dan</w:t>
      </w:r>
      <w:r w:rsidRPr="0005789F">
        <w:rPr>
          <w:rFonts w:asciiTheme="minorHAnsi" w:hAnsiTheme="minorHAnsi" w:cstheme="minorHAnsi"/>
        </w:rPr>
        <w:t xml:space="preserve"> PT 4987-PT4991, </w:t>
      </w:r>
      <w:r w:rsidR="0025534A">
        <w:rPr>
          <w:rFonts w:asciiTheme="minorHAnsi" w:hAnsiTheme="minorHAnsi" w:cstheme="minorHAnsi"/>
        </w:rPr>
        <w:t>M</w:t>
      </w:r>
      <w:r w:rsidRPr="0005789F">
        <w:rPr>
          <w:rFonts w:asciiTheme="minorHAnsi" w:hAnsiTheme="minorHAnsi" w:cstheme="minorHAnsi"/>
        </w:rPr>
        <w:t xml:space="preserve">ukim </w:t>
      </w:r>
      <w:proofErr w:type="spellStart"/>
      <w:r w:rsidRPr="0005789F">
        <w:rPr>
          <w:rFonts w:asciiTheme="minorHAnsi" w:hAnsiTheme="minorHAnsi" w:cstheme="minorHAnsi"/>
        </w:rPr>
        <w:t>Tembeling</w:t>
      </w:r>
      <w:proofErr w:type="spellEnd"/>
      <w:r w:rsidRPr="0005789F">
        <w:rPr>
          <w:rFonts w:asciiTheme="minorHAnsi" w:hAnsiTheme="minorHAnsi" w:cstheme="minorHAnsi"/>
        </w:rPr>
        <w:t>, D</w:t>
      </w:r>
      <w:r w:rsidR="0025534A" w:rsidRPr="0005789F">
        <w:rPr>
          <w:rFonts w:asciiTheme="minorHAnsi" w:hAnsiTheme="minorHAnsi" w:cstheme="minorHAnsi"/>
        </w:rPr>
        <w:t>aerah</w:t>
      </w:r>
      <w:r w:rsidRPr="0005789F">
        <w:rPr>
          <w:rFonts w:asciiTheme="minorHAnsi" w:hAnsiTheme="minorHAnsi" w:cstheme="minorHAnsi"/>
        </w:rPr>
        <w:t xml:space="preserve"> </w:t>
      </w:r>
      <w:proofErr w:type="spellStart"/>
      <w:r w:rsidRPr="0005789F">
        <w:rPr>
          <w:rFonts w:asciiTheme="minorHAnsi" w:hAnsiTheme="minorHAnsi" w:cstheme="minorHAnsi"/>
        </w:rPr>
        <w:t>J</w:t>
      </w:r>
      <w:r w:rsidR="0025534A" w:rsidRPr="0005789F">
        <w:rPr>
          <w:rFonts w:asciiTheme="minorHAnsi" w:hAnsiTheme="minorHAnsi" w:cstheme="minorHAnsi"/>
        </w:rPr>
        <w:t>erantut</w:t>
      </w:r>
      <w:proofErr w:type="spellEnd"/>
      <w:r w:rsidRPr="0005789F">
        <w:rPr>
          <w:rFonts w:asciiTheme="minorHAnsi" w:hAnsiTheme="minorHAnsi" w:cstheme="minorHAnsi"/>
        </w:rPr>
        <w:t>, P</w:t>
      </w:r>
      <w:r w:rsidR="0025534A" w:rsidRPr="0005789F">
        <w:rPr>
          <w:rFonts w:asciiTheme="minorHAnsi" w:hAnsiTheme="minorHAnsi" w:cstheme="minorHAnsi"/>
        </w:rPr>
        <w:t>ahang</w:t>
      </w:r>
      <w:r w:rsidRPr="0005789F">
        <w:rPr>
          <w:rFonts w:asciiTheme="minorHAnsi" w:hAnsiTheme="minorHAnsi" w:cstheme="minorHAnsi"/>
        </w:rPr>
        <w:t xml:space="preserve"> </w:t>
      </w:r>
      <w:proofErr w:type="spellStart"/>
      <w:r w:rsidRPr="0005789F">
        <w:rPr>
          <w:rFonts w:asciiTheme="minorHAnsi" w:hAnsiTheme="minorHAnsi" w:cstheme="minorHAnsi"/>
        </w:rPr>
        <w:t>D</w:t>
      </w:r>
      <w:r w:rsidR="0025534A" w:rsidRPr="0005789F">
        <w:rPr>
          <w:rFonts w:asciiTheme="minorHAnsi" w:hAnsiTheme="minorHAnsi" w:cstheme="minorHAnsi"/>
        </w:rPr>
        <w:t>arul</w:t>
      </w:r>
      <w:proofErr w:type="spellEnd"/>
      <w:r w:rsidR="0025534A" w:rsidRPr="0005789F">
        <w:rPr>
          <w:rFonts w:asciiTheme="minorHAnsi" w:hAnsiTheme="minorHAnsi" w:cstheme="minorHAnsi"/>
        </w:rPr>
        <w:t xml:space="preserve"> </w:t>
      </w:r>
      <w:r w:rsidRPr="0005789F">
        <w:rPr>
          <w:rFonts w:asciiTheme="minorHAnsi" w:hAnsiTheme="minorHAnsi" w:cstheme="minorHAnsi"/>
        </w:rPr>
        <w:t>M</w:t>
      </w:r>
      <w:r w:rsidR="0025534A" w:rsidRPr="0005789F">
        <w:rPr>
          <w:rFonts w:asciiTheme="minorHAnsi" w:hAnsiTheme="minorHAnsi" w:cstheme="minorHAnsi"/>
        </w:rPr>
        <w:t>akmur</w:t>
      </w:r>
    </w:p>
    <w:p w14:paraId="13CB5403" w14:textId="77777777" w:rsidR="0005789F" w:rsidRDefault="0005789F" w:rsidP="0005789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Konsep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 w:rsidR="0025534A">
        <w:rPr>
          <w:rFonts w:asciiTheme="minorHAnsi" w:hAnsiTheme="minorHAnsi" w:cstheme="minorHAnsi"/>
        </w:rPr>
        <w:t>:</w:t>
      </w:r>
    </w:p>
    <w:p w14:paraId="7A62B653" w14:textId="77777777" w:rsidR="00D611BF" w:rsidRPr="0025534A" w:rsidRDefault="002308C1" w:rsidP="002553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MY"/>
        </w:rPr>
      </w:pPr>
      <w:proofErr w:type="spellStart"/>
      <w:r w:rsidRPr="0025534A">
        <w:rPr>
          <w:rFonts w:asciiTheme="minorHAnsi" w:hAnsiTheme="minorHAnsi" w:cstheme="minorHAnsi"/>
          <w:bCs/>
          <w:lang w:val="en-MY"/>
        </w:rPr>
        <w:t>Keluasan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8094.43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h</w:t>
      </w:r>
      <w:r w:rsidRPr="0025534A">
        <w:rPr>
          <w:rFonts w:asciiTheme="minorHAnsi" w:hAnsiTheme="minorHAnsi" w:cstheme="minorHAnsi"/>
          <w:bCs/>
          <w:lang w:val="en-MY"/>
        </w:rPr>
        <w:t>ektar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(20,001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e</w:t>
      </w:r>
      <w:r w:rsidRPr="0025534A">
        <w:rPr>
          <w:rFonts w:asciiTheme="minorHAnsi" w:hAnsiTheme="minorHAnsi" w:cstheme="minorHAnsi"/>
          <w:bCs/>
          <w:lang w:val="en-MY"/>
        </w:rPr>
        <w:t>kar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) </w:t>
      </w:r>
    </w:p>
    <w:p w14:paraId="37F99A0B" w14:textId="77777777" w:rsidR="00D611BF" w:rsidRPr="0025534A" w:rsidRDefault="002308C1" w:rsidP="002553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MY"/>
        </w:rPr>
      </w:pPr>
      <w:r w:rsidRPr="0025534A">
        <w:rPr>
          <w:rFonts w:asciiTheme="minorHAnsi" w:hAnsiTheme="minorHAnsi" w:cstheme="minorHAnsi"/>
          <w:bCs/>
          <w:lang w:val="en-MY"/>
        </w:rPr>
        <w:t xml:space="preserve">Akan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ibangunkan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ebagai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l</w:t>
      </w:r>
      <w:r w:rsidRPr="0025534A">
        <w:rPr>
          <w:rFonts w:asciiTheme="minorHAnsi" w:hAnsiTheme="minorHAnsi" w:cstheme="minorHAnsi"/>
          <w:bCs/>
          <w:lang w:val="en-MY"/>
        </w:rPr>
        <w:t>adang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k</w:t>
      </w:r>
      <w:r w:rsidRPr="0025534A">
        <w:rPr>
          <w:rFonts w:asciiTheme="minorHAnsi" w:hAnsiTheme="minorHAnsi" w:cstheme="minorHAnsi"/>
          <w:bCs/>
          <w:lang w:val="en-MY"/>
        </w:rPr>
        <w:t>elapa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awit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</w:p>
    <w:p w14:paraId="7D9776A1" w14:textId="77777777" w:rsidR="00D611BF" w:rsidRPr="0025534A" w:rsidRDefault="002308C1" w:rsidP="002553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MY"/>
        </w:rPr>
      </w:pPr>
      <w:r w:rsidRPr="0025534A">
        <w:rPr>
          <w:rFonts w:asciiTheme="minorHAnsi" w:hAnsiTheme="minorHAnsi" w:cstheme="minorHAnsi"/>
          <w:bCs/>
          <w:lang w:val="en-MY"/>
        </w:rPr>
        <w:t xml:space="preserve">Kawasan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m</w:t>
      </w:r>
      <w:r w:rsidRPr="0025534A">
        <w:rPr>
          <w:rFonts w:asciiTheme="minorHAnsi" w:hAnsiTheme="minorHAnsi" w:cstheme="minorHAnsi"/>
          <w:bCs/>
          <w:lang w:val="en-MY"/>
        </w:rPr>
        <w:t>elebihi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25 </w:t>
      </w:r>
      <w:proofErr w:type="spellStart"/>
      <w:r w:rsidR="00861E29"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arjah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t</w:t>
      </w:r>
      <w:r w:rsidRPr="0025534A">
        <w:rPr>
          <w:rFonts w:asciiTheme="minorHAnsi" w:hAnsiTheme="minorHAnsi" w:cstheme="minorHAnsi"/>
          <w:bCs/>
          <w:lang w:val="en-MY"/>
        </w:rPr>
        <w:t>idak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a</w:t>
      </w:r>
      <w:r w:rsidRPr="0025534A">
        <w:rPr>
          <w:rFonts w:asciiTheme="minorHAnsi" w:hAnsiTheme="minorHAnsi" w:cstheme="minorHAnsi"/>
          <w:bCs/>
          <w:lang w:val="en-MY"/>
        </w:rPr>
        <w:t>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ibangunkan</w:t>
      </w:r>
      <w:proofErr w:type="spellEnd"/>
    </w:p>
    <w:p w14:paraId="36AEE823" w14:textId="77777777" w:rsidR="00D611BF" w:rsidRPr="0025534A" w:rsidRDefault="002308C1" w:rsidP="002553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MY"/>
        </w:rPr>
      </w:pPr>
      <w:proofErr w:type="spellStart"/>
      <w:r w:rsidRPr="0025534A">
        <w:rPr>
          <w:rFonts w:asciiTheme="minorHAnsi" w:hAnsiTheme="minorHAnsi" w:cstheme="minorHAnsi"/>
          <w:bCs/>
          <w:lang w:val="en-MY"/>
        </w:rPr>
        <w:t>Aplikasi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25534A">
        <w:rPr>
          <w:rFonts w:asciiTheme="minorHAnsi" w:hAnsiTheme="minorHAnsi" w:cstheme="minorHAnsi"/>
          <w:bCs/>
          <w:lang w:val="en-MY"/>
        </w:rPr>
        <w:t>Tanaman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25534A">
        <w:rPr>
          <w:rFonts w:asciiTheme="minorHAnsi" w:hAnsiTheme="minorHAnsi" w:cstheme="minorHAnsi"/>
          <w:bCs/>
          <w:lang w:val="en-MY"/>
        </w:rPr>
        <w:t>Tutup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25534A">
        <w:rPr>
          <w:rFonts w:asciiTheme="minorHAnsi" w:hAnsiTheme="minorHAnsi" w:cstheme="minorHAnsi"/>
          <w:bCs/>
          <w:lang w:val="en-MY"/>
        </w:rPr>
        <w:t>Bumi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u</w:t>
      </w:r>
      <w:r w:rsidRPr="0025534A">
        <w:rPr>
          <w:rFonts w:asciiTheme="minorHAnsi" w:hAnsiTheme="minorHAnsi" w:cstheme="minorHAnsi"/>
          <w:bCs/>
          <w:lang w:val="en-MY"/>
        </w:rPr>
        <w:t>ntuk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p</w:t>
      </w:r>
      <w:r w:rsidRPr="0025534A">
        <w:rPr>
          <w:rFonts w:asciiTheme="minorHAnsi" w:hAnsiTheme="minorHAnsi" w:cstheme="minorHAnsi"/>
          <w:bCs/>
          <w:lang w:val="en-MY"/>
        </w:rPr>
        <w:t>emulihan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t</w:t>
      </w:r>
      <w:r w:rsidRPr="0025534A">
        <w:rPr>
          <w:rFonts w:asciiTheme="minorHAnsi" w:hAnsiTheme="minorHAnsi" w:cstheme="minorHAnsi"/>
          <w:bCs/>
          <w:lang w:val="en-MY"/>
        </w:rPr>
        <w:t>anah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r w:rsidR="0025534A"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 xml:space="preserve">an </w:t>
      </w:r>
      <w:r w:rsidR="0025534A"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 xml:space="preserve">alah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atu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c</w:t>
      </w:r>
      <w:r w:rsidRPr="0025534A">
        <w:rPr>
          <w:rFonts w:asciiTheme="minorHAnsi" w:hAnsiTheme="minorHAnsi" w:cstheme="minorHAnsi"/>
          <w:bCs/>
          <w:lang w:val="en-MY"/>
        </w:rPr>
        <w:t>ara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m</w:t>
      </w:r>
      <w:r w:rsidRPr="0025534A">
        <w:rPr>
          <w:rFonts w:asciiTheme="minorHAnsi" w:hAnsiTheme="minorHAnsi" w:cstheme="minorHAnsi"/>
          <w:bCs/>
          <w:lang w:val="en-MY"/>
        </w:rPr>
        <w:t>engurangkan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h</w:t>
      </w:r>
      <w:r w:rsidRPr="0025534A">
        <w:rPr>
          <w:rFonts w:asciiTheme="minorHAnsi" w:hAnsiTheme="minorHAnsi" w:cstheme="minorHAnsi"/>
          <w:bCs/>
          <w:lang w:val="en-MY"/>
        </w:rPr>
        <w:t>akisan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t</w:t>
      </w:r>
      <w:r w:rsidRPr="0025534A">
        <w:rPr>
          <w:rFonts w:asciiTheme="minorHAnsi" w:hAnsiTheme="minorHAnsi" w:cstheme="minorHAnsi"/>
          <w:bCs/>
          <w:lang w:val="en-MY"/>
        </w:rPr>
        <w:t>anah</w:t>
      </w:r>
      <w:proofErr w:type="spellEnd"/>
    </w:p>
    <w:p w14:paraId="6F0C650C" w14:textId="77777777" w:rsidR="00D611BF" w:rsidRPr="0025534A" w:rsidRDefault="002308C1" w:rsidP="002553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MY"/>
        </w:rPr>
      </w:pPr>
      <w:proofErr w:type="spellStart"/>
      <w:r w:rsidRPr="0025534A">
        <w:rPr>
          <w:rFonts w:asciiTheme="minorHAnsi" w:hAnsiTheme="minorHAnsi" w:cstheme="minorHAnsi"/>
          <w:bCs/>
          <w:lang w:val="en-MY"/>
        </w:rPr>
        <w:t>Rizab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ungai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a</w:t>
      </w:r>
      <w:r w:rsidRPr="0025534A">
        <w:rPr>
          <w:rFonts w:asciiTheme="minorHAnsi" w:hAnsiTheme="minorHAnsi" w:cstheme="minorHAnsi"/>
          <w:bCs/>
          <w:lang w:val="en-MY"/>
        </w:rPr>
        <w:t>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ipelihara</w:t>
      </w:r>
      <w:proofErr w:type="spellEnd"/>
    </w:p>
    <w:p w14:paraId="498D717F" w14:textId="77777777" w:rsidR="0025534A" w:rsidRPr="0025534A" w:rsidRDefault="002308C1" w:rsidP="002553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MY"/>
        </w:rPr>
      </w:pPr>
      <w:r w:rsidRPr="0025534A">
        <w:rPr>
          <w:rFonts w:asciiTheme="minorHAnsi" w:hAnsiTheme="minorHAnsi" w:cstheme="minorHAnsi"/>
          <w:bCs/>
          <w:lang w:val="en-MY"/>
        </w:rPr>
        <w:t xml:space="preserve">Teknik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p</w:t>
      </w:r>
      <w:r w:rsidRPr="0025534A">
        <w:rPr>
          <w:rFonts w:asciiTheme="minorHAnsi" w:hAnsiTheme="minorHAnsi" w:cstheme="minorHAnsi"/>
          <w:bCs/>
          <w:lang w:val="en-MY"/>
        </w:rPr>
        <w:t>embakaran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="0025534A"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ifar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 </w:t>
      </w:r>
    </w:p>
    <w:p w14:paraId="524803F4" w14:textId="77777777" w:rsidR="0005789F" w:rsidRDefault="0025534A" w:rsidP="0005789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5789F">
        <w:rPr>
          <w:rFonts w:asciiTheme="minorHAnsi" w:hAnsiTheme="minorHAnsi" w:cstheme="minorHAnsi"/>
        </w:rPr>
        <w:t xml:space="preserve">embangunan </w:t>
      </w:r>
      <w:proofErr w:type="spellStart"/>
      <w:r w:rsidR="0005789F"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dilaksanakan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secara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berfasa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dibahagikan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mengikut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blok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>)</w:t>
      </w:r>
    </w:p>
    <w:p w14:paraId="2FCC9A48" w14:textId="77777777" w:rsidR="0005789F" w:rsidRDefault="0005789F" w:rsidP="0005789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Penempatan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terlibat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meliputi</w:t>
      </w:r>
      <w:proofErr w:type="spellEnd"/>
      <w:r>
        <w:rPr>
          <w:rFonts w:asciiTheme="minorHAnsi" w:hAnsiTheme="minorHAnsi" w:cstheme="minorHAnsi"/>
        </w:rPr>
        <w:t xml:space="preserve"> 5km radius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</w:p>
    <w:p w14:paraId="5747928C" w14:textId="77777777" w:rsidR="0005789F" w:rsidRDefault="0005789F" w:rsidP="0005789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Impak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mitigasi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</w:p>
    <w:p w14:paraId="6FCDEF41" w14:textId="77777777" w:rsidR="00861E29" w:rsidRDefault="00861E29" w:rsidP="00861E29">
      <w:pPr>
        <w:jc w:val="both"/>
        <w:rPr>
          <w:rFonts w:asciiTheme="minorHAnsi" w:hAnsiTheme="minorHAnsi" w:cstheme="minorHAnsi"/>
        </w:rPr>
      </w:pPr>
    </w:p>
    <w:p w14:paraId="4A608E1E" w14:textId="77777777" w:rsidR="00861E29" w:rsidRDefault="00861E29" w:rsidP="00861E2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Respons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Pertanyaan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>:</w:t>
      </w:r>
    </w:p>
    <w:p w14:paraId="7538F853" w14:textId="006AA8F6" w:rsidR="00861E29" w:rsidRDefault="00861E29" w:rsidP="00861E2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861E29">
        <w:rPr>
          <w:rFonts w:asciiTheme="minorHAnsi" w:hAnsiTheme="minorHAnsi" w:cstheme="minorHAnsi"/>
        </w:rPr>
        <w:t>Bertanya</w:t>
      </w:r>
      <w:r>
        <w:rPr>
          <w:rFonts w:asciiTheme="minorHAnsi" w:hAnsiTheme="minorHAnsi" w:cstheme="minorHAnsi"/>
        </w:rPr>
        <w:t>kan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berkenaan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peluang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pekerjaan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bagi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cadangan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projek</w:t>
      </w:r>
      <w:proofErr w:type="spellEnd"/>
      <w:r w:rsidRPr="00861E29">
        <w:rPr>
          <w:rFonts w:asciiTheme="minorHAnsi" w:hAnsiTheme="minorHAnsi" w:cstheme="minorHAnsi"/>
        </w:rPr>
        <w:t xml:space="preserve"> (20,00</w:t>
      </w:r>
      <w:r w:rsidR="00CF0AB5">
        <w:rPr>
          <w:rFonts w:asciiTheme="minorHAnsi" w:hAnsiTheme="minorHAnsi" w:cstheme="minorHAnsi"/>
        </w:rPr>
        <w:t>1</w:t>
      </w:r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ekar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ladang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kelapa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sawit</w:t>
      </w:r>
      <w:proofErr w:type="spellEnd"/>
      <w:r w:rsidRPr="00861E29">
        <w:rPr>
          <w:rFonts w:asciiTheme="minorHAnsi" w:hAnsiTheme="minorHAnsi" w:cstheme="minorHAnsi"/>
        </w:rPr>
        <w:t xml:space="preserve">). </w:t>
      </w:r>
    </w:p>
    <w:p w14:paraId="259B89C8" w14:textId="24D90105" w:rsidR="00861E29" w:rsidRDefault="00815BA8" w:rsidP="00861E2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Pegawai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Jabatan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Pertanian</w:t>
      </w:r>
      <w:proofErr w:type="spellEnd"/>
      <w:r>
        <w:rPr>
          <w:rFonts w:asciiTheme="minorHAnsi" w:hAnsiTheme="minorHAnsi" w:cstheme="minorHAnsi"/>
        </w:rPr>
        <w:t xml:space="preserve"> </w:t>
      </w:r>
      <w:r w:rsidR="00F21EB6">
        <w:rPr>
          <w:rFonts w:asciiTheme="minorHAnsi" w:hAnsiTheme="minorHAnsi" w:cstheme="minorHAnsi"/>
        </w:rPr>
        <w:t>(</w:t>
      </w:r>
      <w:proofErr w:type="spellStart"/>
      <w:r w:rsidR="00F21EB6">
        <w:rPr>
          <w:rFonts w:asciiTheme="minorHAnsi" w:hAnsiTheme="minorHAnsi" w:cstheme="minorHAnsi"/>
        </w:rPr>
        <w:t>En</w:t>
      </w:r>
      <w:proofErr w:type="spellEnd"/>
      <w:r w:rsidR="00F21EB6">
        <w:rPr>
          <w:rFonts w:asciiTheme="minorHAnsi" w:hAnsiTheme="minorHAnsi" w:cstheme="minorHAnsi"/>
        </w:rPr>
        <w:t xml:space="preserve"> Ahmad Rani bin Mohamad) </w:t>
      </w:r>
      <w:proofErr w:type="spellStart"/>
      <w:r>
        <w:rPr>
          <w:rFonts w:asciiTheme="minorHAnsi" w:hAnsiTheme="minorHAnsi" w:cstheme="minorHAnsi"/>
        </w:rPr>
        <w:t>mengatakan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halangan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mengenai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sawit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Sekiranya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</w:t>
      </w:r>
      <w:r w:rsidR="00861E29" w:rsidRPr="00861E29">
        <w:rPr>
          <w:rFonts w:asciiTheme="minorHAnsi" w:hAnsiTheme="minorHAnsi" w:cstheme="minorHAnsi"/>
        </w:rPr>
        <w:t>epanjang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laluan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masuk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ke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tapak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projek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tidak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melibatkan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15BA8">
        <w:rPr>
          <w:rFonts w:asciiTheme="minorHAnsi" w:hAnsiTheme="minorHAnsi" w:cstheme="minorHAnsi"/>
        </w:rPr>
        <w:t>gangguan</w:t>
      </w:r>
      <w:proofErr w:type="spellEnd"/>
      <w:r w:rsidR="00861E29" w:rsidRPr="00815BA8">
        <w:rPr>
          <w:rFonts w:asciiTheme="minorHAnsi" w:hAnsiTheme="minorHAnsi" w:cstheme="minorHAnsi"/>
        </w:rPr>
        <w:t xml:space="preserve"> </w:t>
      </w:r>
      <w:proofErr w:type="spellStart"/>
      <w:r w:rsidR="00861E29" w:rsidRPr="00815BA8">
        <w:rPr>
          <w:rFonts w:asciiTheme="minorHAnsi" w:hAnsiTheme="minorHAnsi" w:cstheme="minorHAnsi"/>
        </w:rPr>
        <w:t>kepada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aktitviti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pertanian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atau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pokok</w:t>
      </w:r>
      <w:proofErr w:type="spellEnd"/>
      <w:r w:rsidR="004D0CA7">
        <w:rPr>
          <w:rFonts w:asciiTheme="minorHAnsi" w:hAnsiTheme="minorHAnsi" w:cstheme="minorHAnsi"/>
        </w:rPr>
        <w:t xml:space="preserve">, </w:t>
      </w:r>
      <w:proofErr w:type="spellStart"/>
      <w:r w:rsidR="004D0CA7">
        <w:rPr>
          <w:rFonts w:asciiTheme="minorHAnsi" w:hAnsiTheme="minorHAnsi" w:cstheme="minorHAnsi"/>
        </w:rPr>
        <w:t>pihak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jabatan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tiada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halangan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tetapi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sekiranya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melibatkan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pengambilan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pertanian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sepanjang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laluan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masuk</w:t>
      </w:r>
      <w:proofErr w:type="spellEnd"/>
      <w:r w:rsidR="00861E29" w:rsidRPr="00861E29">
        <w:rPr>
          <w:rFonts w:asciiTheme="minorHAnsi" w:hAnsiTheme="minorHAnsi" w:cstheme="minorHAnsi"/>
        </w:rPr>
        <w:t xml:space="preserve">, </w:t>
      </w:r>
      <w:proofErr w:type="spellStart"/>
      <w:r w:rsidR="00861E29" w:rsidRPr="00861E29">
        <w:rPr>
          <w:rFonts w:asciiTheme="minorHAnsi" w:hAnsiTheme="minorHAnsi" w:cstheme="minorHAnsi"/>
        </w:rPr>
        <w:t>pampasan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hendaklah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diberikan</w:t>
      </w:r>
      <w:proofErr w:type="spellEnd"/>
      <w:r w:rsidR="00861E29" w:rsidRPr="00861E29">
        <w:rPr>
          <w:rFonts w:asciiTheme="minorHAnsi" w:hAnsiTheme="minorHAnsi" w:cstheme="minorHAnsi"/>
        </w:rPr>
        <w:t>.</w:t>
      </w:r>
    </w:p>
    <w:p w14:paraId="5B017A6C" w14:textId="77777777" w:rsidR="00861E29" w:rsidRDefault="00861E29" w:rsidP="00861E2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861E29">
        <w:rPr>
          <w:rFonts w:asciiTheme="minorHAnsi" w:hAnsiTheme="minorHAnsi" w:cstheme="minorHAnsi"/>
        </w:rPr>
        <w:t>Memohon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untuk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diberikan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imbuhan</w:t>
      </w:r>
      <w:proofErr w:type="spellEnd"/>
      <w:r w:rsidR="004D0CA7">
        <w:rPr>
          <w:rFonts w:asciiTheme="minorHAnsi" w:hAnsiTheme="minorHAnsi" w:cstheme="minorHAnsi"/>
        </w:rPr>
        <w:t xml:space="preserve"> </w:t>
      </w:r>
      <w:proofErr w:type="spellStart"/>
      <w:r w:rsidR="004D0CA7">
        <w:rPr>
          <w:rFonts w:asciiTheme="minorHAnsi" w:hAnsiTheme="minorHAnsi" w:cstheme="minorHAnsi"/>
        </w:rPr>
        <w:t>kepada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tabung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Jawatankuasa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Kemajuan</w:t>
      </w:r>
      <w:proofErr w:type="spellEnd"/>
      <w:r w:rsidRPr="00861E29">
        <w:rPr>
          <w:rFonts w:asciiTheme="minorHAnsi" w:hAnsiTheme="minorHAnsi" w:cstheme="minorHAnsi"/>
        </w:rPr>
        <w:t xml:space="preserve"> dan </w:t>
      </w:r>
      <w:proofErr w:type="spellStart"/>
      <w:r w:rsidRPr="00861E29">
        <w:rPr>
          <w:rFonts w:asciiTheme="minorHAnsi" w:hAnsiTheme="minorHAnsi" w:cstheme="minorHAnsi"/>
        </w:rPr>
        <w:t>Keselamatan</w:t>
      </w:r>
      <w:proofErr w:type="spellEnd"/>
      <w:r w:rsidRPr="00861E29">
        <w:rPr>
          <w:rFonts w:asciiTheme="minorHAnsi" w:hAnsiTheme="minorHAnsi" w:cstheme="minorHAnsi"/>
        </w:rPr>
        <w:t xml:space="preserve"> Kampung</w:t>
      </w:r>
      <w:r>
        <w:rPr>
          <w:rFonts w:asciiTheme="minorHAnsi" w:hAnsiTheme="minorHAnsi" w:cstheme="minorHAnsi"/>
        </w:rPr>
        <w:t xml:space="preserve"> (</w:t>
      </w:r>
      <w:r w:rsidRPr="00861E29">
        <w:rPr>
          <w:rFonts w:asciiTheme="minorHAnsi" w:hAnsiTheme="minorHAnsi" w:cstheme="minorHAnsi"/>
        </w:rPr>
        <w:t>JKKK</w:t>
      </w:r>
      <w:r>
        <w:rPr>
          <w:rFonts w:asciiTheme="minorHAnsi" w:hAnsiTheme="minorHAnsi" w:cstheme="minorHAnsi"/>
        </w:rPr>
        <w:t>)</w:t>
      </w:r>
      <w:r w:rsidRPr="00861E29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Menyuarakan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mengenai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</w:t>
      </w:r>
      <w:r w:rsidRPr="00861E29">
        <w:rPr>
          <w:rFonts w:asciiTheme="minorHAnsi" w:hAnsiTheme="minorHAnsi" w:cstheme="minorHAnsi"/>
        </w:rPr>
        <w:t>eselamatan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penduduk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bagi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setiap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kenderaan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berat</w:t>
      </w:r>
      <w:proofErr w:type="spellEnd"/>
      <w:r w:rsidRPr="00861E29">
        <w:rPr>
          <w:rFonts w:asciiTheme="minorHAnsi" w:hAnsiTheme="minorHAnsi" w:cstheme="minorHAnsi"/>
        </w:rPr>
        <w:t xml:space="preserve"> yang </w:t>
      </w:r>
      <w:proofErr w:type="spellStart"/>
      <w:r w:rsidRPr="00861E29">
        <w:rPr>
          <w:rFonts w:asciiTheme="minorHAnsi" w:hAnsiTheme="minorHAnsi" w:cstheme="minorHAnsi"/>
        </w:rPr>
        <w:t>melalui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jalan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r w:rsidR="00515400">
        <w:rPr>
          <w:rFonts w:asciiTheme="minorHAnsi" w:hAnsiTheme="minorHAnsi" w:cstheme="minorHAnsi"/>
        </w:rPr>
        <w:t xml:space="preserve">yang </w:t>
      </w:r>
      <w:proofErr w:type="spellStart"/>
      <w:r w:rsidR="00515400">
        <w:rPr>
          <w:rFonts w:asciiTheme="minorHAnsi" w:hAnsiTheme="minorHAnsi" w:cstheme="minorHAnsi"/>
        </w:rPr>
        <w:t>digunakan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penduduk</w:t>
      </w:r>
      <w:proofErr w:type="spellEnd"/>
      <w:r w:rsidR="00515400">
        <w:rPr>
          <w:rFonts w:asciiTheme="minorHAnsi" w:hAnsiTheme="minorHAnsi" w:cstheme="minorHAnsi"/>
        </w:rPr>
        <w:t xml:space="preserve">. </w:t>
      </w:r>
      <w:proofErr w:type="spellStart"/>
      <w:r w:rsidR="00515400">
        <w:rPr>
          <w:rFonts w:asciiTheme="minorHAnsi" w:hAnsiTheme="minorHAnsi" w:cstheme="minorHAnsi"/>
        </w:rPr>
        <w:t>Mencadangk</w:t>
      </w:r>
      <w:r w:rsidR="002308C1">
        <w:rPr>
          <w:rFonts w:asciiTheme="minorHAnsi" w:hAnsiTheme="minorHAnsi" w:cstheme="minorHAnsi"/>
        </w:rPr>
        <w:t>an</w:t>
      </w:r>
      <w:proofErr w:type="spellEnd"/>
      <w:r w:rsidR="002308C1">
        <w:rPr>
          <w:rFonts w:asciiTheme="minorHAnsi" w:hAnsiTheme="minorHAnsi" w:cstheme="minorHAnsi"/>
        </w:rPr>
        <w:t xml:space="preserve"> </w:t>
      </w:r>
      <w:proofErr w:type="spellStart"/>
      <w:r w:rsidR="002308C1">
        <w:rPr>
          <w:rFonts w:asciiTheme="minorHAnsi" w:hAnsiTheme="minorHAnsi" w:cstheme="minorHAnsi"/>
        </w:rPr>
        <w:t>untuk</w:t>
      </w:r>
      <w:proofErr w:type="spellEnd"/>
      <w:r w:rsidR="002308C1">
        <w:rPr>
          <w:rFonts w:asciiTheme="minorHAnsi" w:hAnsiTheme="minorHAnsi" w:cstheme="minorHAnsi"/>
        </w:rPr>
        <w:t xml:space="preserve"> </w:t>
      </w:r>
      <w:proofErr w:type="spellStart"/>
      <w:r w:rsidR="002308C1">
        <w:rPr>
          <w:rFonts w:asciiTheme="minorHAnsi" w:hAnsiTheme="minorHAnsi" w:cstheme="minorHAnsi"/>
        </w:rPr>
        <w:t>melebarkan</w:t>
      </w:r>
      <w:proofErr w:type="spellEnd"/>
      <w:r w:rsidR="002308C1">
        <w:rPr>
          <w:rFonts w:asciiTheme="minorHAnsi" w:hAnsiTheme="minorHAnsi" w:cstheme="minorHAnsi"/>
        </w:rPr>
        <w:t xml:space="preserve"> </w:t>
      </w:r>
      <w:proofErr w:type="spellStart"/>
      <w:r w:rsidR="002308C1">
        <w:rPr>
          <w:rFonts w:asciiTheme="minorHAnsi" w:hAnsiTheme="minorHAnsi" w:cstheme="minorHAnsi"/>
        </w:rPr>
        <w:t>jalan</w:t>
      </w:r>
      <w:proofErr w:type="spellEnd"/>
      <w:r w:rsidR="002308C1">
        <w:rPr>
          <w:rFonts w:asciiTheme="minorHAnsi" w:hAnsiTheme="minorHAnsi" w:cstheme="minorHAnsi"/>
        </w:rPr>
        <w:t xml:space="preserve"> yang </w:t>
      </w:r>
      <w:proofErr w:type="spellStart"/>
      <w:r w:rsidR="00515400">
        <w:rPr>
          <w:rFonts w:asciiTheme="minorHAnsi" w:hAnsiTheme="minorHAnsi" w:cstheme="minorHAnsi"/>
        </w:rPr>
        <w:t>sedia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ada</w:t>
      </w:r>
      <w:proofErr w:type="spellEnd"/>
      <w:r w:rsidR="00515400">
        <w:rPr>
          <w:rFonts w:asciiTheme="minorHAnsi" w:hAnsiTheme="minorHAnsi" w:cstheme="minorHAnsi"/>
        </w:rPr>
        <w:t xml:space="preserve"> kerana </w:t>
      </w:r>
      <w:proofErr w:type="spellStart"/>
      <w:r w:rsidR="00515400">
        <w:rPr>
          <w:rFonts w:asciiTheme="minorHAnsi" w:hAnsiTheme="minorHAnsi" w:cstheme="minorHAnsi"/>
        </w:rPr>
        <w:t>kenderaan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berat</w:t>
      </w:r>
      <w:proofErr w:type="spellEnd"/>
      <w:r w:rsidR="00515400">
        <w:rPr>
          <w:rFonts w:asciiTheme="minorHAnsi" w:hAnsiTheme="minorHAnsi" w:cstheme="minorHAnsi"/>
        </w:rPr>
        <w:t xml:space="preserve"> yang </w:t>
      </w:r>
      <w:proofErr w:type="spellStart"/>
      <w:r w:rsidR="00515400">
        <w:rPr>
          <w:rFonts w:asciiTheme="minorHAnsi" w:hAnsiTheme="minorHAnsi" w:cstheme="minorHAnsi"/>
        </w:rPr>
        <w:t>keluar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masuk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mengganggu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kehidupan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seharian</w:t>
      </w:r>
      <w:proofErr w:type="spellEnd"/>
      <w:r w:rsidR="00515400">
        <w:rPr>
          <w:rFonts w:asciiTheme="minorHAnsi" w:hAnsiTheme="minorHAnsi" w:cstheme="minorHAnsi"/>
        </w:rPr>
        <w:t xml:space="preserve"> </w:t>
      </w:r>
      <w:proofErr w:type="spellStart"/>
      <w:r w:rsidR="00515400">
        <w:rPr>
          <w:rFonts w:asciiTheme="minorHAnsi" w:hAnsiTheme="minorHAnsi" w:cstheme="minorHAnsi"/>
        </w:rPr>
        <w:t>penduduk</w:t>
      </w:r>
      <w:proofErr w:type="spellEnd"/>
      <w:r w:rsidR="00515400">
        <w:rPr>
          <w:rFonts w:asciiTheme="minorHAnsi" w:hAnsiTheme="minorHAnsi" w:cstheme="minorHAnsi"/>
        </w:rPr>
        <w:t>.</w:t>
      </w:r>
    </w:p>
    <w:p w14:paraId="62C266FC" w14:textId="57F5544D" w:rsidR="00861E29" w:rsidRDefault="00515400" w:rsidP="00861E2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Menanyakan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 w:rsidR="00997005">
        <w:rPr>
          <w:rFonts w:asciiTheme="minorHAnsi" w:hAnsiTheme="minorHAnsi" w:cstheme="minorHAnsi"/>
        </w:rPr>
        <w:t xml:space="preserve"> </w:t>
      </w:r>
      <w:proofErr w:type="spellStart"/>
      <w:r w:rsidR="00997005">
        <w:rPr>
          <w:rFonts w:asciiTheme="minorHAnsi" w:hAnsiTheme="minorHAnsi" w:cstheme="minorHAnsi"/>
        </w:rPr>
        <w:t>mitigasi</w:t>
      </w:r>
      <w:proofErr w:type="spellEnd"/>
      <w:r w:rsidR="00997005">
        <w:rPr>
          <w:rFonts w:asciiTheme="minorHAnsi" w:hAnsiTheme="minorHAnsi" w:cstheme="minorHAnsi"/>
        </w:rPr>
        <w:t xml:space="preserve"> </w:t>
      </w:r>
      <w:proofErr w:type="spellStart"/>
      <w:r w:rsidR="00997005">
        <w:rPr>
          <w:rFonts w:asciiTheme="minorHAnsi" w:hAnsiTheme="minorHAnsi" w:cstheme="minorHAnsi"/>
        </w:rPr>
        <w:t>bagi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sekitar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seperti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banjir</w:t>
      </w:r>
      <w:proofErr w:type="spellEnd"/>
      <w:r w:rsidR="00861E29" w:rsidRPr="00861E29">
        <w:rPr>
          <w:rFonts w:asciiTheme="minorHAnsi" w:hAnsiTheme="minorHAnsi" w:cstheme="minorHAnsi"/>
        </w:rPr>
        <w:t xml:space="preserve">, </w:t>
      </w:r>
      <w:proofErr w:type="spellStart"/>
      <w:r w:rsidR="00861E29" w:rsidRPr="00861E29">
        <w:rPr>
          <w:rFonts w:asciiTheme="minorHAnsi" w:hAnsiTheme="minorHAnsi" w:cstheme="minorHAnsi"/>
        </w:rPr>
        <w:t>gangguan</w:t>
      </w:r>
      <w:proofErr w:type="spellEnd"/>
      <w:r w:rsidR="00861E29" w:rsidRPr="00861E29">
        <w:rPr>
          <w:rFonts w:asciiTheme="minorHAnsi" w:hAnsiTheme="minorHAnsi" w:cstheme="minorHAnsi"/>
        </w:rPr>
        <w:t xml:space="preserve"> </w:t>
      </w:r>
      <w:proofErr w:type="spellStart"/>
      <w:r w:rsidR="00861E29" w:rsidRPr="00861E29">
        <w:rPr>
          <w:rFonts w:asciiTheme="minorHAnsi" w:hAnsiTheme="minorHAnsi" w:cstheme="minorHAnsi"/>
        </w:rPr>
        <w:t>hidupan</w:t>
      </w:r>
      <w:proofErr w:type="spellEnd"/>
      <w:r w:rsidR="00861E29" w:rsidRPr="00861E29">
        <w:rPr>
          <w:rFonts w:asciiTheme="minorHAnsi" w:hAnsiTheme="minorHAnsi" w:cstheme="minorHAnsi"/>
        </w:rPr>
        <w:t xml:space="preserve"> liar dan </w:t>
      </w:r>
      <w:proofErr w:type="spellStart"/>
      <w:r>
        <w:rPr>
          <w:rFonts w:asciiTheme="minorHAnsi" w:hAnsiTheme="minorHAnsi" w:cstheme="minorHAnsi"/>
        </w:rPr>
        <w:t>kemusnahan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sungai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997005">
        <w:rPr>
          <w:rFonts w:asciiTheme="minorHAnsi" w:hAnsiTheme="minorHAnsi" w:cstheme="minorHAnsi"/>
        </w:rPr>
        <w:t>seterusnya</w:t>
      </w:r>
      <w:proofErr w:type="spellEnd"/>
      <w:r w:rsidR="0099700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menyebabkan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pengurangan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21EB6">
        <w:rPr>
          <w:rFonts w:asciiTheme="minorHAnsi" w:hAnsiTheme="minorHAnsi" w:cstheme="minorHAnsi"/>
        </w:rPr>
        <w:t>sumber</w:t>
      </w:r>
      <w:proofErr w:type="spellEnd"/>
      <w:r w:rsidR="00F21EB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ikan</w:t>
      </w:r>
      <w:proofErr w:type="spellEnd"/>
      <w:r w:rsidR="00997005">
        <w:rPr>
          <w:rFonts w:asciiTheme="minorHAnsi" w:hAnsiTheme="minorHAnsi" w:cstheme="minorHAnsi"/>
        </w:rPr>
        <w:t xml:space="preserve"> yang </w:t>
      </w:r>
      <w:proofErr w:type="spellStart"/>
      <w:r w:rsidR="00997005">
        <w:rPr>
          <w:rFonts w:asciiTheme="minorHAnsi" w:hAnsiTheme="minorHAnsi" w:cstheme="minorHAnsi"/>
        </w:rPr>
        <w:t>akan</w:t>
      </w:r>
      <w:proofErr w:type="spellEnd"/>
      <w:r w:rsidR="00997005">
        <w:rPr>
          <w:rFonts w:asciiTheme="minorHAnsi" w:hAnsiTheme="minorHAnsi" w:cstheme="minorHAnsi"/>
        </w:rPr>
        <w:t xml:space="preserve"> </w:t>
      </w:r>
      <w:proofErr w:type="spellStart"/>
      <w:r w:rsidR="00997005">
        <w:rPr>
          <w:rFonts w:asciiTheme="minorHAnsi" w:hAnsiTheme="minorHAnsi" w:cstheme="minorHAnsi"/>
        </w:rPr>
        <w:t>dihadapi</w:t>
      </w:r>
      <w:proofErr w:type="spellEnd"/>
      <w:r w:rsidR="00997005">
        <w:rPr>
          <w:rFonts w:asciiTheme="minorHAnsi" w:hAnsiTheme="minorHAnsi" w:cstheme="minorHAnsi"/>
        </w:rPr>
        <w:t xml:space="preserve"> oleh </w:t>
      </w:r>
      <w:proofErr w:type="spellStart"/>
      <w:r w:rsidR="00997005">
        <w:rPr>
          <w:rFonts w:asciiTheme="minorHAnsi" w:hAnsiTheme="minorHAnsi" w:cstheme="minorHAnsi"/>
        </w:rPr>
        <w:t>penduduk</w:t>
      </w:r>
      <w:proofErr w:type="spellEnd"/>
      <w:r w:rsidR="00861E29" w:rsidRPr="00861E29">
        <w:rPr>
          <w:rFonts w:asciiTheme="minorHAnsi" w:hAnsiTheme="minorHAnsi" w:cstheme="minorHAnsi"/>
        </w:rPr>
        <w:t>.</w:t>
      </w:r>
    </w:p>
    <w:p w14:paraId="56F5C503" w14:textId="2794DB4F" w:rsidR="00861E29" w:rsidRDefault="00861E29" w:rsidP="00861E2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861E29">
        <w:rPr>
          <w:rFonts w:asciiTheme="minorHAnsi" w:hAnsiTheme="minorHAnsi" w:cstheme="minorHAnsi"/>
        </w:rPr>
        <w:t>Bersetuju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dengan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cadangan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projek</w:t>
      </w:r>
      <w:proofErr w:type="spellEnd"/>
      <w:r w:rsidRPr="00861E29">
        <w:rPr>
          <w:rFonts w:asciiTheme="minorHAnsi" w:hAnsiTheme="minorHAnsi" w:cstheme="minorHAnsi"/>
        </w:rPr>
        <w:t xml:space="preserve"> kerana </w:t>
      </w:r>
      <w:proofErr w:type="spellStart"/>
      <w:r w:rsidRPr="00861E29">
        <w:rPr>
          <w:rFonts w:asciiTheme="minorHAnsi" w:hAnsiTheme="minorHAnsi" w:cstheme="minorHAnsi"/>
        </w:rPr>
        <w:t>lebih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banyak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impak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positif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iaitu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peluang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pekerjaan</w:t>
      </w:r>
      <w:proofErr w:type="spellEnd"/>
      <w:r w:rsidRPr="00861E29">
        <w:rPr>
          <w:rFonts w:asciiTheme="minorHAnsi" w:hAnsiTheme="minorHAnsi" w:cstheme="minorHAnsi"/>
        </w:rPr>
        <w:t xml:space="preserve"> dan </w:t>
      </w:r>
      <w:proofErr w:type="spellStart"/>
      <w:r w:rsidRPr="00861E29">
        <w:rPr>
          <w:rFonts w:asciiTheme="minorHAnsi" w:hAnsiTheme="minorHAnsi" w:cstheme="minorHAnsi"/>
        </w:rPr>
        <w:t>berharap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penduduk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tempatan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terutama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generasi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muda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tidak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berhijrah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keluar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dari</w:t>
      </w:r>
      <w:proofErr w:type="spellEnd"/>
      <w:r w:rsidRPr="00861E29">
        <w:rPr>
          <w:rFonts w:asciiTheme="minorHAnsi" w:hAnsiTheme="minorHAnsi" w:cstheme="minorHAnsi"/>
        </w:rPr>
        <w:t xml:space="preserve"> kampung </w:t>
      </w:r>
      <w:proofErr w:type="spellStart"/>
      <w:r w:rsidRPr="00861E29">
        <w:rPr>
          <w:rFonts w:asciiTheme="minorHAnsi" w:hAnsiTheme="minorHAnsi" w:cstheme="minorHAnsi"/>
        </w:rPr>
        <w:t>untuk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mencari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</w:t>
      </w:r>
      <w:r w:rsidRPr="00861E29">
        <w:rPr>
          <w:rFonts w:asciiTheme="minorHAnsi" w:hAnsiTheme="minorHAnsi" w:cstheme="minorHAnsi"/>
        </w:rPr>
        <w:t>kerja</w:t>
      </w:r>
      <w:r>
        <w:rPr>
          <w:rFonts w:asciiTheme="minorHAnsi" w:hAnsiTheme="minorHAnsi" w:cstheme="minorHAnsi"/>
        </w:rPr>
        <w:t>an</w:t>
      </w:r>
      <w:proofErr w:type="spellEnd"/>
      <w:r w:rsidR="00F9602C">
        <w:rPr>
          <w:rFonts w:asciiTheme="minorHAnsi" w:hAnsiTheme="minorHAnsi" w:cstheme="minorHAnsi"/>
        </w:rPr>
        <w:t xml:space="preserve">, </w:t>
      </w:r>
      <w:proofErr w:type="spellStart"/>
      <w:r w:rsidR="003174A0">
        <w:rPr>
          <w:rFonts w:asciiTheme="minorHAnsi" w:hAnsiTheme="minorHAnsi" w:cstheme="minorHAnsi"/>
        </w:rPr>
        <w:t>menggalakkan</w:t>
      </w:r>
      <w:proofErr w:type="spellEnd"/>
      <w:r w:rsidR="00F9602C">
        <w:rPr>
          <w:rFonts w:asciiTheme="minorHAnsi" w:hAnsiTheme="minorHAnsi" w:cstheme="minorHAnsi"/>
        </w:rPr>
        <w:t xml:space="preserve"> </w:t>
      </w:r>
      <w:proofErr w:type="spellStart"/>
      <w:r w:rsidR="00F9602C">
        <w:rPr>
          <w:rFonts w:asciiTheme="minorHAnsi" w:hAnsiTheme="minorHAnsi" w:cstheme="minorHAnsi"/>
        </w:rPr>
        <w:t>pembangunan</w:t>
      </w:r>
      <w:proofErr w:type="spellEnd"/>
      <w:r w:rsidR="00F9602C">
        <w:rPr>
          <w:rFonts w:asciiTheme="minorHAnsi" w:hAnsiTheme="minorHAnsi" w:cstheme="minorHAnsi"/>
        </w:rPr>
        <w:t xml:space="preserve"> dan </w:t>
      </w:r>
      <w:proofErr w:type="spellStart"/>
      <w:r w:rsidR="00F9602C">
        <w:rPr>
          <w:rFonts w:asciiTheme="minorHAnsi" w:hAnsiTheme="minorHAnsi" w:cstheme="minorHAnsi"/>
        </w:rPr>
        <w:t>meningkatkan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pertumbuhan</w:t>
      </w:r>
      <w:proofErr w:type="spellEnd"/>
      <w:r w:rsidR="00F9602C">
        <w:rPr>
          <w:rFonts w:asciiTheme="minorHAnsi" w:hAnsiTheme="minorHAnsi" w:cstheme="minorHAnsi"/>
        </w:rPr>
        <w:t xml:space="preserve"> </w:t>
      </w:r>
      <w:proofErr w:type="spellStart"/>
      <w:r w:rsidR="00F9602C">
        <w:rPr>
          <w:rFonts w:asciiTheme="minorHAnsi" w:hAnsiTheme="minorHAnsi" w:cstheme="minorHAnsi"/>
        </w:rPr>
        <w:t>penduduk</w:t>
      </w:r>
      <w:proofErr w:type="spellEnd"/>
      <w:r w:rsidRPr="00861E29">
        <w:rPr>
          <w:rFonts w:asciiTheme="minorHAnsi" w:hAnsiTheme="minorHAnsi" w:cstheme="minorHAnsi"/>
        </w:rPr>
        <w:t xml:space="preserve">. </w:t>
      </w:r>
      <w:proofErr w:type="spellStart"/>
      <w:r w:rsidRPr="00861E29">
        <w:rPr>
          <w:rFonts w:asciiTheme="minorHAnsi" w:hAnsiTheme="minorHAnsi" w:cstheme="minorHAnsi"/>
        </w:rPr>
        <w:t>Impak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negatif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adalah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seperti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pencemaran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alam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sekitar</w:t>
      </w:r>
      <w:proofErr w:type="spellEnd"/>
      <w:r w:rsidRPr="00861E29">
        <w:rPr>
          <w:rFonts w:asciiTheme="minorHAnsi" w:hAnsiTheme="minorHAnsi" w:cstheme="minorHAnsi"/>
        </w:rPr>
        <w:t xml:space="preserve"> dan</w:t>
      </w:r>
      <w:r w:rsidR="00F9602C">
        <w:rPr>
          <w:rFonts w:asciiTheme="minorHAnsi" w:hAnsiTheme="minorHAnsi" w:cstheme="minorHAnsi"/>
        </w:rPr>
        <w:t xml:space="preserve"> </w:t>
      </w:r>
      <w:proofErr w:type="spellStart"/>
      <w:r w:rsidR="00F9602C">
        <w:rPr>
          <w:rFonts w:asciiTheme="minorHAnsi" w:hAnsiTheme="minorHAnsi" w:cstheme="minorHAnsi"/>
        </w:rPr>
        <w:t>pencemaran</w:t>
      </w:r>
      <w:proofErr w:type="spellEnd"/>
      <w:r w:rsidR="00F9602C">
        <w:rPr>
          <w:rFonts w:asciiTheme="minorHAnsi" w:hAnsiTheme="minorHAnsi" w:cstheme="minorHAnsi"/>
        </w:rPr>
        <w:t xml:space="preserve"> </w:t>
      </w:r>
      <w:proofErr w:type="spellStart"/>
      <w:r w:rsidR="00F9602C">
        <w:rPr>
          <w:rFonts w:asciiTheme="minorHAnsi" w:hAnsiTheme="minorHAnsi" w:cstheme="minorHAnsi"/>
        </w:rPr>
        <w:t>sungai</w:t>
      </w:r>
      <w:proofErr w:type="spellEnd"/>
      <w:r w:rsidR="00F9602C">
        <w:rPr>
          <w:rFonts w:asciiTheme="minorHAnsi" w:hAnsiTheme="minorHAnsi" w:cstheme="minorHAnsi"/>
        </w:rPr>
        <w:t xml:space="preserve"> yang </w:t>
      </w:r>
      <w:proofErr w:type="spellStart"/>
      <w:r w:rsidR="00F9602C">
        <w:rPr>
          <w:rFonts w:asciiTheme="minorHAnsi" w:hAnsiTheme="minorHAnsi" w:cstheme="minorHAnsi"/>
        </w:rPr>
        <w:t>menyebabkan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pengurangan</w:t>
      </w:r>
      <w:proofErr w:type="spellEnd"/>
      <w:r w:rsidR="00F21EB6">
        <w:rPr>
          <w:rFonts w:asciiTheme="minorHAnsi" w:hAnsiTheme="minorHAnsi" w:cstheme="minorHAnsi"/>
        </w:rPr>
        <w:t xml:space="preserve"> </w:t>
      </w:r>
      <w:proofErr w:type="spellStart"/>
      <w:r w:rsidR="00F21EB6">
        <w:rPr>
          <w:rFonts w:asciiTheme="minorHAnsi" w:hAnsiTheme="minorHAnsi" w:cstheme="minorHAnsi"/>
        </w:rPr>
        <w:t>sumber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ikan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sungai</w:t>
      </w:r>
      <w:proofErr w:type="spellEnd"/>
      <w:r w:rsidRPr="00861E29">
        <w:rPr>
          <w:rFonts w:asciiTheme="minorHAnsi" w:hAnsiTheme="minorHAnsi" w:cstheme="minorHAnsi"/>
        </w:rPr>
        <w:t xml:space="preserve">. </w:t>
      </w:r>
      <w:proofErr w:type="spellStart"/>
      <w:r w:rsidRPr="00861E29">
        <w:rPr>
          <w:rFonts w:asciiTheme="minorHAnsi" w:hAnsiTheme="minorHAnsi" w:cstheme="minorHAnsi"/>
        </w:rPr>
        <w:t>Bertanya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sekiranya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terdapat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cadangan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untuk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="00E40263">
        <w:rPr>
          <w:rFonts w:asciiTheme="minorHAnsi" w:hAnsiTheme="minorHAnsi" w:cstheme="minorHAnsi"/>
        </w:rPr>
        <w:t>mem</w:t>
      </w:r>
      <w:r w:rsidRPr="00861E29">
        <w:rPr>
          <w:rFonts w:asciiTheme="minorHAnsi" w:hAnsiTheme="minorHAnsi" w:cstheme="minorHAnsi"/>
        </w:rPr>
        <w:t>buka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 w:rsidRPr="00861E29">
        <w:rPr>
          <w:rFonts w:asciiTheme="minorHAnsi" w:hAnsiTheme="minorHAnsi" w:cstheme="minorHAnsi"/>
        </w:rPr>
        <w:t>kilang</w:t>
      </w:r>
      <w:proofErr w:type="spellEnd"/>
      <w:r w:rsidRPr="00861E2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sawit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61E29">
        <w:rPr>
          <w:rFonts w:asciiTheme="minorHAnsi" w:hAnsiTheme="minorHAnsi" w:cstheme="minorHAnsi"/>
        </w:rPr>
        <w:t xml:space="preserve">di masa </w:t>
      </w:r>
      <w:proofErr w:type="spellStart"/>
      <w:r w:rsidRPr="00861E29">
        <w:rPr>
          <w:rFonts w:asciiTheme="minorHAnsi" w:hAnsiTheme="minorHAnsi" w:cstheme="minorHAnsi"/>
        </w:rPr>
        <w:t>hadapan</w:t>
      </w:r>
      <w:proofErr w:type="spellEnd"/>
      <w:r w:rsidRPr="00861E29">
        <w:rPr>
          <w:rFonts w:asciiTheme="minorHAnsi" w:hAnsiTheme="minorHAnsi" w:cstheme="minorHAnsi"/>
        </w:rPr>
        <w:t>.</w:t>
      </w:r>
    </w:p>
    <w:p w14:paraId="2D93DA69" w14:textId="17EC44BA" w:rsidR="00E40263" w:rsidRDefault="00E40263" w:rsidP="00E4026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E40263">
        <w:rPr>
          <w:rFonts w:asciiTheme="minorHAnsi" w:hAnsiTheme="minorHAnsi" w:cstheme="minorHAnsi"/>
        </w:rPr>
        <w:t>Cadangan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projek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diharap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dapat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membangunkan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57543C" w:rsidRPr="00E40263">
        <w:rPr>
          <w:rFonts w:asciiTheme="minorHAnsi" w:hAnsiTheme="minorHAnsi" w:cstheme="minorHAnsi"/>
        </w:rPr>
        <w:t>sosio</w:t>
      </w:r>
      <w:proofErr w:type="spellEnd"/>
      <w:r w:rsidR="0057543C" w:rsidRPr="00E40263">
        <w:rPr>
          <w:rFonts w:asciiTheme="minorHAnsi" w:hAnsiTheme="minorHAnsi" w:cstheme="minorHAnsi"/>
        </w:rPr>
        <w:t xml:space="preserve"> dan </w:t>
      </w:r>
      <w:proofErr w:type="spellStart"/>
      <w:r w:rsidRPr="00E40263">
        <w:rPr>
          <w:rFonts w:asciiTheme="minorHAnsi" w:hAnsiTheme="minorHAnsi" w:cstheme="minorHAnsi"/>
        </w:rPr>
        <w:t>ekonomi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penduduk</w:t>
      </w:r>
      <w:proofErr w:type="spellEnd"/>
      <w:r w:rsidRPr="00E40263">
        <w:rPr>
          <w:rFonts w:asciiTheme="minorHAnsi" w:hAnsiTheme="minorHAnsi" w:cstheme="minorHAnsi"/>
        </w:rPr>
        <w:t xml:space="preserve"> kampung. </w:t>
      </w:r>
      <w:proofErr w:type="spellStart"/>
      <w:r w:rsidRPr="00E40263">
        <w:rPr>
          <w:rFonts w:asciiTheme="minorHAnsi" w:hAnsiTheme="minorHAnsi" w:cstheme="minorHAnsi"/>
        </w:rPr>
        <w:t>Meminta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pemaju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projek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untuk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membangunkan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ladang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kelapa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sawit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mengikut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seperti</w:t>
      </w:r>
      <w:proofErr w:type="spellEnd"/>
      <w:r w:rsidRPr="00E40263">
        <w:rPr>
          <w:rFonts w:asciiTheme="minorHAnsi" w:hAnsiTheme="minorHAnsi" w:cstheme="minorHAnsi"/>
        </w:rPr>
        <w:t xml:space="preserve"> di </w:t>
      </w:r>
      <w:proofErr w:type="spellStart"/>
      <w:r w:rsidRPr="00E40263">
        <w:rPr>
          <w:rFonts w:asciiTheme="minorHAnsi" w:hAnsiTheme="minorHAnsi" w:cstheme="minorHAnsi"/>
        </w:rPr>
        <w:t>dalam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laporan</w:t>
      </w:r>
      <w:proofErr w:type="spellEnd"/>
      <w:r w:rsidRPr="00E40263">
        <w:rPr>
          <w:rFonts w:asciiTheme="minorHAnsi" w:hAnsiTheme="minorHAnsi" w:cstheme="minorHAnsi"/>
        </w:rPr>
        <w:t xml:space="preserve"> EIA yang </w:t>
      </w:r>
      <w:proofErr w:type="spellStart"/>
      <w:r w:rsidRPr="00E40263">
        <w:rPr>
          <w:rFonts w:asciiTheme="minorHAnsi" w:hAnsiTheme="minorHAnsi" w:cstheme="minorHAnsi"/>
        </w:rPr>
        <w:t>disediakan</w:t>
      </w:r>
      <w:proofErr w:type="spellEnd"/>
      <w:r w:rsidRPr="00E40263">
        <w:rPr>
          <w:rFonts w:asciiTheme="minorHAnsi" w:hAnsiTheme="minorHAnsi" w:cstheme="minorHAnsi"/>
        </w:rPr>
        <w:t xml:space="preserve">. </w:t>
      </w:r>
      <w:proofErr w:type="spellStart"/>
      <w:r w:rsidRPr="00E40263">
        <w:rPr>
          <w:rFonts w:asciiTheme="minorHAnsi" w:hAnsiTheme="minorHAnsi" w:cstheme="minorHAnsi"/>
        </w:rPr>
        <w:t>Mencadangkan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supaya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disediakan</w:t>
      </w:r>
      <w:proofErr w:type="spellEnd"/>
      <w:r w:rsidRPr="00E40263">
        <w:rPr>
          <w:rFonts w:asciiTheme="minorHAnsi" w:hAnsiTheme="minorHAnsi" w:cstheme="minorHAnsi"/>
        </w:rPr>
        <w:t xml:space="preserve"> bas </w:t>
      </w:r>
      <w:proofErr w:type="spellStart"/>
      <w:r w:rsidR="00D16F83">
        <w:rPr>
          <w:rFonts w:asciiTheme="minorHAnsi" w:hAnsiTheme="minorHAnsi" w:cstheme="minorHAnsi"/>
        </w:rPr>
        <w:t>untuk</w:t>
      </w:r>
      <w:proofErr w:type="spellEnd"/>
      <w:r w:rsidR="00D16F8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pekerja</w:t>
      </w:r>
      <w:proofErr w:type="spellEnd"/>
      <w:r w:rsidRPr="00E40263">
        <w:rPr>
          <w:rFonts w:asciiTheme="minorHAnsi" w:hAnsiTheme="minorHAnsi" w:cstheme="minorHAnsi"/>
        </w:rPr>
        <w:t xml:space="preserve"> dan </w:t>
      </w:r>
      <w:proofErr w:type="spellStart"/>
      <w:r w:rsidRPr="00E40263">
        <w:rPr>
          <w:rFonts w:asciiTheme="minorHAnsi" w:hAnsiTheme="minorHAnsi" w:cstheme="minorHAnsi"/>
        </w:rPr>
        <w:t>mengadakan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jamuan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raya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bagi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penduduk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sekitar</w:t>
      </w:r>
      <w:proofErr w:type="spellEnd"/>
      <w:r w:rsidRPr="00E40263">
        <w:rPr>
          <w:rFonts w:asciiTheme="minorHAnsi" w:hAnsiTheme="minorHAnsi" w:cstheme="minorHAnsi"/>
        </w:rPr>
        <w:t>.</w:t>
      </w:r>
    </w:p>
    <w:p w14:paraId="1C2EAB37" w14:textId="227D12A9" w:rsidR="00E40263" w:rsidRDefault="00E40263" w:rsidP="00E4026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E40263">
        <w:rPr>
          <w:rFonts w:asciiTheme="minorHAnsi" w:hAnsiTheme="minorHAnsi" w:cstheme="minorHAnsi"/>
        </w:rPr>
        <w:t>Mencadangkan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supaya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diletakkan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papan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tanda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D16F83" w:rsidRPr="00E40263">
        <w:rPr>
          <w:rFonts w:asciiTheme="minorHAnsi" w:hAnsiTheme="minorHAnsi" w:cstheme="minorHAnsi"/>
        </w:rPr>
        <w:t>tapak</w:t>
      </w:r>
      <w:proofErr w:type="spellEnd"/>
      <w:r w:rsidR="00D16F83" w:rsidRPr="00E40263">
        <w:rPr>
          <w:rFonts w:asciiTheme="minorHAnsi" w:hAnsiTheme="minorHAnsi" w:cstheme="minorHAnsi"/>
        </w:rPr>
        <w:t xml:space="preserve"> </w:t>
      </w:r>
      <w:proofErr w:type="spellStart"/>
      <w:r w:rsidR="00D16F83" w:rsidRPr="00E40263">
        <w:rPr>
          <w:rFonts w:asciiTheme="minorHAnsi" w:hAnsiTheme="minorHAnsi" w:cstheme="minorHAnsi"/>
        </w:rPr>
        <w:t>projek</w:t>
      </w:r>
      <w:proofErr w:type="spellEnd"/>
      <w:r w:rsidR="00D16F83" w:rsidRPr="00E40263">
        <w:rPr>
          <w:rFonts w:asciiTheme="minorHAnsi" w:hAnsiTheme="minorHAnsi" w:cstheme="minorHAnsi"/>
        </w:rPr>
        <w:t xml:space="preserve"> dan </w:t>
      </w:r>
      <w:proofErr w:type="spellStart"/>
      <w:r w:rsidRPr="00E40263">
        <w:rPr>
          <w:rFonts w:asciiTheme="minorHAnsi" w:hAnsiTheme="minorHAnsi" w:cstheme="minorHAnsi"/>
        </w:rPr>
        <w:t>nama</w:t>
      </w:r>
      <w:proofErr w:type="spellEnd"/>
      <w:r w:rsidRPr="00E40263">
        <w:rPr>
          <w:rFonts w:asciiTheme="minorHAnsi" w:hAnsiTheme="minorHAnsi" w:cstheme="minorHAnsi"/>
        </w:rPr>
        <w:t xml:space="preserve"> kampung pada </w:t>
      </w:r>
      <w:proofErr w:type="spellStart"/>
      <w:r w:rsidRPr="00E40263">
        <w:rPr>
          <w:rFonts w:asciiTheme="minorHAnsi" w:hAnsiTheme="minorHAnsi" w:cstheme="minorHAnsi"/>
        </w:rPr>
        <w:t>lokasi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masuk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tapak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projek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supaya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tidak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berlaku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kekeliruan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kepada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penduduk</w:t>
      </w:r>
      <w:proofErr w:type="spellEnd"/>
      <w:r w:rsidRPr="00E40263">
        <w:rPr>
          <w:rFonts w:asciiTheme="minorHAnsi" w:hAnsiTheme="minorHAnsi" w:cstheme="minorHAnsi"/>
        </w:rPr>
        <w:t xml:space="preserve"> yang </w:t>
      </w:r>
      <w:proofErr w:type="spellStart"/>
      <w:r w:rsidRPr="00E40263">
        <w:rPr>
          <w:rFonts w:asciiTheme="minorHAnsi" w:hAnsiTheme="minorHAnsi" w:cstheme="minorHAnsi"/>
        </w:rPr>
        <w:t>tidak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biasa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</w:t>
      </w:r>
      <w:proofErr w:type="spellEnd"/>
      <w:r w:rsidRPr="00E40263">
        <w:rPr>
          <w:rFonts w:asciiTheme="minorHAnsi" w:hAnsiTheme="minorHAnsi" w:cstheme="minorHAnsi"/>
        </w:rPr>
        <w:t xml:space="preserve"> kampung yang </w:t>
      </w:r>
      <w:proofErr w:type="spellStart"/>
      <w:r w:rsidRPr="00E40263">
        <w:rPr>
          <w:rFonts w:asciiTheme="minorHAnsi" w:hAnsiTheme="minorHAnsi" w:cstheme="minorHAnsi"/>
        </w:rPr>
        <w:t>berdekatan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tapak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projek</w:t>
      </w:r>
      <w:proofErr w:type="spellEnd"/>
      <w:r w:rsidRPr="00E40263">
        <w:rPr>
          <w:rFonts w:asciiTheme="minorHAnsi" w:hAnsiTheme="minorHAnsi" w:cstheme="minorHAnsi"/>
        </w:rPr>
        <w:t>.</w:t>
      </w:r>
    </w:p>
    <w:p w14:paraId="456B11E1" w14:textId="5C6356A2" w:rsidR="00E40263" w:rsidRDefault="00E40263" w:rsidP="00E4026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E40263">
        <w:rPr>
          <w:rFonts w:asciiTheme="minorHAnsi" w:hAnsiTheme="minorHAnsi" w:cstheme="minorHAnsi"/>
        </w:rPr>
        <w:t>Mencadangkan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supaya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menyediakan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peruntukan</w:t>
      </w:r>
      <w:proofErr w:type="spellEnd"/>
      <w:r w:rsidR="00162AED">
        <w:rPr>
          <w:rFonts w:asciiTheme="minorHAnsi" w:hAnsiTheme="minorHAnsi" w:cstheme="minorHAnsi"/>
        </w:rPr>
        <w:t xml:space="preserve"> </w:t>
      </w:r>
      <w:proofErr w:type="spellStart"/>
      <w:r w:rsidR="00162AED">
        <w:rPr>
          <w:rFonts w:asciiTheme="minorHAnsi" w:hAnsiTheme="minorHAnsi" w:cstheme="minorHAnsi"/>
        </w:rPr>
        <w:t>belanjawan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pagar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elektrik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bagi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mengurangkan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konflik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hidupan</w:t>
      </w:r>
      <w:proofErr w:type="spellEnd"/>
      <w:r w:rsidR="00F5596F">
        <w:rPr>
          <w:rFonts w:asciiTheme="minorHAnsi" w:hAnsiTheme="minorHAnsi" w:cstheme="minorHAnsi"/>
        </w:rPr>
        <w:t xml:space="preserve"> liar dan </w:t>
      </w:r>
      <w:proofErr w:type="spellStart"/>
      <w:r w:rsidR="00F5596F">
        <w:rPr>
          <w:rFonts w:asciiTheme="minorHAnsi" w:hAnsiTheme="minorHAnsi" w:cstheme="minorHAnsi"/>
        </w:rPr>
        <w:t>kemusnahan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tanaman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penduduk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r w:rsidRPr="00E40263">
        <w:rPr>
          <w:rFonts w:asciiTheme="minorHAnsi" w:hAnsiTheme="minorHAnsi" w:cstheme="minorHAnsi"/>
        </w:rPr>
        <w:t xml:space="preserve">kerana </w:t>
      </w:r>
      <w:proofErr w:type="spellStart"/>
      <w:r w:rsidRPr="00E40263">
        <w:rPr>
          <w:rFonts w:asciiTheme="minorHAnsi" w:hAnsiTheme="minorHAnsi" w:cstheme="minorHAnsi"/>
        </w:rPr>
        <w:t>terdapat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aduan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konflik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gajah</w:t>
      </w:r>
      <w:proofErr w:type="spellEnd"/>
      <w:r w:rsidRPr="00E40263">
        <w:rPr>
          <w:rFonts w:asciiTheme="minorHAnsi" w:hAnsiTheme="minorHAnsi" w:cstheme="minorHAnsi"/>
        </w:rPr>
        <w:t xml:space="preserve"> di Kampung Kota </w:t>
      </w:r>
      <w:proofErr w:type="spellStart"/>
      <w:r w:rsidRPr="00E40263">
        <w:rPr>
          <w:rFonts w:asciiTheme="minorHAnsi" w:hAnsiTheme="minorHAnsi" w:cstheme="minorHAnsi"/>
        </w:rPr>
        <w:t>Gelanggi</w:t>
      </w:r>
      <w:proofErr w:type="spellEnd"/>
      <w:r w:rsidRPr="00E40263">
        <w:rPr>
          <w:rFonts w:asciiTheme="minorHAnsi" w:hAnsiTheme="minorHAnsi" w:cstheme="minorHAnsi"/>
        </w:rPr>
        <w:t xml:space="preserve"> pada </w:t>
      </w:r>
      <w:proofErr w:type="spellStart"/>
      <w:r w:rsidRPr="00E40263">
        <w:rPr>
          <w:rFonts w:asciiTheme="minorHAnsi" w:hAnsiTheme="minorHAnsi" w:cstheme="minorHAnsi"/>
        </w:rPr>
        <w:t>hujung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tahun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lepas</w:t>
      </w:r>
      <w:proofErr w:type="spellEnd"/>
      <w:r w:rsidR="00F5596F">
        <w:rPr>
          <w:rFonts w:asciiTheme="minorHAnsi" w:hAnsiTheme="minorHAnsi" w:cstheme="minorHAnsi"/>
        </w:rPr>
        <w:t xml:space="preserve"> yang </w:t>
      </w:r>
      <w:proofErr w:type="spellStart"/>
      <w:r w:rsidR="00F5596F">
        <w:rPr>
          <w:rFonts w:asciiTheme="minorHAnsi" w:hAnsiTheme="minorHAnsi" w:cstheme="minorHAnsi"/>
        </w:rPr>
        <w:t>diterima</w:t>
      </w:r>
      <w:proofErr w:type="spellEnd"/>
      <w:r w:rsidR="00F5596F">
        <w:rPr>
          <w:rFonts w:asciiTheme="minorHAnsi" w:hAnsiTheme="minorHAnsi" w:cstheme="minorHAnsi"/>
        </w:rPr>
        <w:t xml:space="preserve"> oleh </w:t>
      </w:r>
      <w:proofErr w:type="spellStart"/>
      <w:r w:rsidR="00F5596F">
        <w:rPr>
          <w:rFonts w:asciiTheme="minorHAnsi" w:hAnsiTheme="minorHAnsi" w:cstheme="minorHAnsi"/>
        </w:rPr>
        <w:t>Jabatan</w:t>
      </w:r>
      <w:proofErr w:type="spellEnd"/>
      <w:r w:rsidR="00F5596F">
        <w:rPr>
          <w:rFonts w:asciiTheme="minorHAnsi" w:hAnsiTheme="minorHAnsi" w:cstheme="minorHAnsi"/>
        </w:rPr>
        <w:t xml:space="preserve"> </w:t>
      </w:r>
      <w:proofErr w:type="spellStart"/>
      <w:r w:rsidR="00F5596F">
        <w:rPr>
          <w:rFonts w:asciiTheme="minorHAnsi" w:hAnsiTheme="minorHAnsi" w:cstheme="minorHAnsi"/>
        </w:rPr>
        <w:t>Perhilitan</w:t>
      </w:r>
      <w:proofErr w:type="spellEnd"/>
      <w:r w:rsidR="00F5596F">
        <w:rPr>
          <w:rFonts w:asciiTheme="minorHAnsi" w:hAnsiTheme="minorHAnsi" w:cstheme="minorHAnsi"/>
        </w:rPr>
        <w:t>.</w:t>
      </w:r>
    </w:p>
    <w:p w14:paraId="3799C7B8" w14:textId="77777777" w:rsidR="00861E29" w:rsidRPr="00FA7B75" w:rsidRDefault="00E40263" w:rsidP="0000483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FA7B75">
        <w:rPr>
          <w:rFonts w:asciiTheme="minorHAnsi" w:hAnsiTheme="minorHAnsi" w:cstheme="minorHAnsi"/>
        </w:rPr>
        <w:t>Meminta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supaya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pihak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berwajib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untuk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memantau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kualiti</w:t>
      </w:r>
      <w:proofErr w:type="spellEnd"/>
      <w:r w:rsidRPr="00FA7B75">
        <w:rPr>
          <w:rFonts w:asciiTheme="minorHAnsi" w:hAnsiTheme="minorHAnsi" w:cstheme="minorHAnsi"/>
        </w:rPr>
        <w:t xml:space="preserve"> air </w:t>
      </w:r>
      <w:proofErr w:type="spellStart"/>
      <w:r w:rsidRPr="00FA7B75">
        <w:rPr>
          <w:rFonts w:asciiTheme="minorHAnsi" w:hAnsiTheme="minorHAnsi" w:cstheme="minorHAnsi"/>
        </w:rPr>
        <w:t>terutama</w:t>
      </w:r>
      <w:proofErr w:type="spellEnd"/>
      <w:r w:rsidRPr="00FA7B75">
        <w:rPr>
          <w:rFonts w:asciiTheme="minorHAnsi" w:hAnsiTheme="minorHAnsi" w:cstheme="minorHAnsi"/>
        </w:rPr>
        <w:t xml:space="preserve"> di </w:t>
      </w:r>
      <w:proofErr w:type="spellStart"/>
      <w:r w:rsidRPr="00FA7B75">
        <w:rPr>
          <w:rFonts w:asciiTheme="minorHAnsi" w:hAnsiTheme="minorHAnsi" w:cstheme="minorHAnsi"/>
        </w:rPr>
        <w:t>sungai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kenerak</w:t>
      </w:r>
      <w:proofErr w:type="spellEnd"/>
      <w:r w:rsidRPr="00FA7B75">
        <w:rPr>
          <w:rFonts w:asciiTheme="minorHAnsi" w:hAnsiTheme="minorHAnsi" w:cstheme="minorHAnsi"/>
        </w:rPr>
        <w:t xml:space="preserve"> dan </w:t>
      </w:r>
      <w:proofErr w:type="spellStart"/>
      <w:r w:rsidRPr="00FA7B75">
        <w:rPr>
          <w:rFonts w:asciiTheme="minorHAnsi" w:hAnsiTheme="minorHAnsi" w:cstheme="minorHAnsi"/>
        </w:rPr>
        <w:t>sungai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dohong</w:t>
      </w:r>
      <w:proofErr w:type="spellEnd"/>
      <w:r w:rsidRPr="00FA7B75">
        <w:rPr>
          <w:rFonts w:asciiTheme="minorHAnsi" w:hAnsiTheme="minorHAnsi" w:cstheme="minorHAnsi"/>
        </w:rPr>
        <w:t xml:space="preserve"> dan </w:t>
      </w:r>
      <w:proofErr w:type="spellStart"/>
      <w:r w:rsidRPr="00FA7B75">
        <w:rPr>
          <w:rFonts w:asciiTheme="minorHAnsi" w:hAnsiTheme="minorHAnsi" w:cstheme="minorHAnsi"/>
        </w:rPr>
        <w:t>memaklumkan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sekiranya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terdapat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isu-isu</w:t>
      </w:r>
      <w:proofErr w:type="spellEnd"/>
      <w:r w:rsidRPr="00FA7B75">
        <w:rPr>
          <w:rFonts w:asciiTheme="minorHAnsi" w:hAnsiTheme="minorHAnsi" w:cstheme="minorHAnsi"/>
        </w:rPr>
        <w:t xml:space="preserve"> yang </w:t>
      </w:r>
      <w:proofErr w:type="spellStart"/>
      <w:r w:rsidRPr="00FA7B75">
        <w:rPr>
          <w:rFonts w:asciiTheme="minorHAnsi" w:hAnsiTheme="minorHAnsi" w:cstheme="minorHAnsi"/>
        </w:rPr>
        <w:t>timbul</w:t>
      </w:r>
      <w:proofErr w:type="spellEnd"/>
      <w:r w:rsidRPr="00FA7B75">
        <w:rPr>
          <w:rFonts w:asciiTheme="minorHAnsi" w:hAnsiTheme="minorHAnsi" w:cstheme="minorHAnsi"/>
        </w:rPr>
        <w:t xml:space="preserve"> di </w:t>
      </w:r>
      <w:proofErr w:type="spellStart"/>
      <w:r w:rsidRPr="00FA7B75">
        <w:rPr>
          <w:rFonts w:asciiTheme="minorHAnsi" w:hAnsiTheme="minorHAnsi" w:cstheme="minorHAnsi"/>
        </w:rPr>
        <w:t>tapak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projek</w:t>
      </w:r>
      <w:proofErr w:type="spellEnd"/>
      <w:r w:rsidRPr="00FA7B75">
        <w:rPr>
          <w:rFonts w:asciiTheme="minorHAnsi" w:hAnsiTheme="minorHAnsi" w:cstheme="minorHAnsi"/>
        </w:rPr>
        <w:t xml:space="preserve">. </w:t>
      </w:r>
      <w:proofErr w:type="spellStart"/>
      <w:r w:rsidRPr="00FA7B75">
        <w:rPr>
          <w:rFonts w:asciiTheme="minorHAnsi" w:hAnsiTheme="minorHAnsi" w:cstheme="minorHAnsi"/>
        </w:rPr>
        <w:t>Disamping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itu</w:t>
      </w:r>
      <w:proofErr w:type="spellEnd"/>
      <w:r w:rsidRPr="00FA7B75">
        <w:rPr>
          <w:rFonts w:asciiTheme="minorHAnsi" w:hAnsiTheme="minorHAnsi" w:cstheme="minorHAnsi"/>
        </w:rPr>
        <w:t xml:space="preserve">, </w:t>
      </w:r>
      <w:proofErr w:type="spellStart"/>
      <w:r w:rsidRPr="00FA7B75">
        <w:rPr>
          <w:rFonts w:asciiTheme="minorHAnsi" w:hAnsiTheme="minorHAnsi" w:cstheme="minorHAnsi"/>
        </w:rPr>
        <w:t>mencadangkan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Pr="00FA7B75">
        <w:rPr>
          <w:rFonts w:asciiTheme="minorHAnsi" w:hAnsiTheme="minorHAnsi" w:cstheme="minorHAnsi"/>
        </w:rPr>
        <w:t>supaya</w:t>
      </w:r>
      <w:proofErr w:type="spellEnd"/>
      <w:r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perbincangan</w:t>
      </w:r>
      <w:proofErr w:type="spellEnd"/>
      <w:r w:rsidR="00FA7B75"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tidak</w:t>
      </w:r>
      <w:proofErr w:type="spellEnd"/>
      <w:r w:rsidR="00FA7B75"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terhenti</w:t>
      </w:r>
      <w:proofErr w:type="spellEnd"/>
      <w:r w:rsidR="00FA7B75"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disini</w:t>
      </w:r>
      <w:proofErr w:type="spellEnd"/>
      <w:r w:rsidR="00FA7B75" w:rsidRPr="00FA7B75">
        <w:rPr>
          <w:rFonts w:asciiTheme="minorHAnsi" w:hAnsiTheme="minorHAnsi" w:cstheme="minorHAnsi"/>
        </w:rPr>
        <w:t xml:space="preserve"> dan </w:t>
      </w:r>
      <w:proofErr w:type="spellStart"/>
      <w:r w:rsidR="00FA7B75" w:rsidRPr="00FA7B75">
        <w:rPr>
          <w:rFonts w:asciiTheme="minorHAnsi" w:hAnsiTheme="minorHAnsi" w:cstheme="minorHAnsi"/>
        </w:rPr>
        <w:t>akan</w:t>
      </w:r>
      <w:proofErr w:type="spellEnd"/>
      <w:r w:rsidR="00FA7B75"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teruskan</w:t>
      </w:r>
      <w:proofErr w:type="spellEnd"/>
      <w:r w:rsidR="00FA7B75"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dimasa</w:t>
      </w:r>
      <w:proofErr w:type="spellEnd"/>
      <w:r w:rsidR="00FA7B75" w:rsidRPr="00FA7B75">
        <w:rPr>
          <w:rFonts w:asciiTheme="minorHAnsi" w:hAnsiTheme="minorHAnsi" w:cstheme="minorHAnsi"/>
        </w:rPr>
        <w:t xml:space="preserve"> </w:t>
      </w:r>
      <w:proofErr w:type="spellStart"/>
      <w:r w:rsidR="00FA7B75" w:rsidRPr="00FA7B75">
        <w:rPr>
          <w:rFonts w:asciiTheme="minorHAnsi" w:hAnsiTheme="minorHAnsi" w:cstheme="minorHAnsi"/>
        </w:rPr>
        <w:t>hadapan</w:t>
      </w:r>
      <w:proofErr w:type="spellEnd"/>
      <w:r w:rsidR="00FA7B75" w:rsidRPr="00FA7B75">
        <w:rPr>
          <w:rFonts w:asciiTheme="minorHAnsi" w:hAnsiTheme="minorHAnsi" w:cstheme="minorHAnsi"/>
        </w:rPr>
        <w:t xml:space="preserve">. </w:t>
      </w:r>
    </w:p>
    <w:p w14:paraId="218FB5A9" w14:textId="77777777" w:rsidR="00861E29" w:rsidRDefault="00861E29" w:rsidP="00861E29">
      <w:pPr>
        <w:jc w:val="both"/>
        <w:rPr>
          <w:rFonts w:asciiTheme="minorHAnsi" w:hAnsiTheme="minorHAnsi" w:cstheme="minorHAnsi"/>
        </w:rPr>
      </w:pPr>
    </w:p>
    <w:p w14:paraId="2138E9BD" w14:textId="77777777" w:rsidR="00861E29" w:rsidRPr="00861E29" w:rsidRDefault="00861E29" w:rsidP="00861E2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Respons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Perunding</w:t>
      </w:r>
      <w:proofErr w:type="spellEnd"/>
      <w:r>
        <w:rPr>
          <w:rFonts w:asciiTheme="minorHAnsi" w:hAnsiTheme="minorHAnsi" w:cstheme="minorHAnsi"/>
        </w:rPr>
        <w:t>:</w:t>
      </w:r>
    </w:p>
    <w:p w14:paraId="1F6BCD3B" w14:textId="77777777" w:rsidR="0005789F" w:rsidRDefault="0005789F" w:rsidP="00E40263">
      <w:pPr>
        <w:jc w:val="both"/>
        <w:rPr>
          <w:rFonts w:asciiTheme="minorHAnsi" w:hAnsiTheme="minorHAnsi" w:cstheme="minorHAnsi"/>
        </w:rPr>
      </w:pPr>
    </w:p>
    <w:p w14:paraId="05AD148C" w14:textId="3E2C5F94" w:rsidR="00E40263" w:rsidRDefault="00E40263" w:rsidP="00E40263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Jawapan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ringkas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tetapi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F21EB6">
        <w:rPr>
          <w:rFonts w:asciiTheme="minorHAnsi" w:hAnsiTheme="minorHAnsi" w:cstheme="minorHAnsi"/>
        </w:rPr>
        <w:t>memenuhi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dibuat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sebagai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tindak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balas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kepada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pertanyaan</w:t>
      </w:r>
      <w:proofErr w:type="spellEnd"/>
      <w:r w:rsidRPr="00E40263">
        <w:rPr>
          <w:rFonts w:asciiTheme="minorHAnsi" w:hAnsiTheme="minorHAnsi" w:cstheme="minorHAnsi"/>
        </w:rPr>
        <w:t xml:space="preserve">. </w:t>
      </w:r>
      <w:proofErr w:type="spellStart"/>
      <w:r w:rsidRPr="00E40263">
        <w:rPr>
          <w:rFonts w:asciiTheme="minorHAnsi" w:hAnsiTheme="minorHAnsi" w:cstheme="minorHAnsi"/>
        </w:rPr>
        <w:t>Beberapa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komen</w:t>
      </w:r>
      <w:proofErr w:type="spellEnd"/>
      <w:r w:rsidRPr="00E40263">
        <w:rPr>
          <w:rFonts w:asciiTheme="minorHAnsi" w:hAnsiTheme="minorHAnsi" w:cstheme="minorHAnsi"/>
        </w:rPr>
        <w:t xml:space="preserve"> yang </w:t>
      </w:r>
      <w:proofErr w:type="spellStart"/>
      <w:r w:rsidRPr="00E40263">
        <w:rPr>
          <w:rFonts w:asciiTheme="minorHAnsi" w:hAnsiTheme="minorHAnsi" w:cstheme="minorHAnsi"/>
        </w:rPr>
        <w:t>dibuat</w:t>
      </w:r>
      <w:proofErr w:type="spellEnd"/>
      <w:r w:rsidRPr="00E40263">
        <w:rPr>
          <w:rFonts w:asciiTheme="minorHAnsi" w:hAnsiTheme="minorHAnsi" w:cstheme="minorHAnsi"/>
        </w:rPr>
        <w:t xml:space="preserve"> oleh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akan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diambil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kira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sebagai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langkah-langkah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mitigasi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 w:rsidRPr="00E40263">
        <w:rPr>
          <w:rFonts w:asciiTheme="minorHAnsi" w:hAnsiTheme="minorHAnsi" w:cstheme="minorHAnsi"/>
        </w:rPr>
        <w:t>untuk</w:t>
      </w:r>
      <w:proofErr w:type="spellEnd"/>
      <w:proofErr w:type="gram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kajian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EIA.</w:t>
      </w:r>
    </w:p>
    <w:p w14:paraId="5BF9F69B" w14:textId="77777777" w:rsidR="00A72352" w:rsidRDefault="00A72352" w:rsidP="00E40263">
      <w:pPr>
        <w:jc w:val="both"/>
        <w:rPr>
          <w:rFonts w:asciiTheme="minorHAnsi" w:hAnsiTheme="minorHAnsi" w:cstheme="minorHAnsi"/>
        </w:rPr>
      </w:pPr>
    </w:p>
    <w:p w14:paraId="1F76778B" w14:textId="77777777" w:rsidR="004D0CA7" w:rsidRDefault="00A72352" w:rsidP="00A7235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mengalu</w:t>
      </w:r>
      <w:r w:rsidR="00815BA8">
        <w:rPr>
          <w:rFonts w:asciiTheme="minorHAnsi" w:hAnsiTheme="minorHAnsi" w:cstheme="minorHAnsi"/>
        </w:rPr>
        <w:t>-alukan</w:t>
      </w:r>
      <w:proofErr w:type="spellEnd"/>
      <w:r w:rsidR="00815BA8">
        <w:rPr>
          <w:rFonts w:asciiTheme="minorHAnsi" w:hAnsiTheme="minorHAnsi" w:cstheme="minorHAnsi"/>
        </w:rPr>
        <w:t xml:space="preserve"> </w:t>
      </w:r>
      <w:proofErr w:type="spellStart"/>
      <w:r w:rsidR="00815BA8">
        <w:rPr>
          <w:rFonts w:asciiTheme="minorHAnsi" w:hAnsiTheme="minorHAnsi" w:cstheme="minorHAnsi"/>
        </w:rPr>
        <w:t>penduduk</w:t>
      </w:r>
      <w:proofErr w:type="spellEnd"/>
      <w:r w:rsidR="00815BA8">
        <w:rPr>
          <w:rFonts w:asciiTheme="minorHAnsi" w:hAnsiTheme="minorHAnsi" w:cstheme="minorHAnsi"/>
        </w:rPr>
        <w:t xml:space="preserve"> </w:t>
      </w:r>
      <w:proofErr w:type="spellStart"/>
      <w:r w:rsidR="00815BA8">
        <w:rPr>
          <w:rFonts w:asciiTheme="minorHAnsi" w:hAnsiTheme="minorHAnsi" w:cstheme="minorHAnsi"/>
        </w:rPr>
        <w:t>tempatan</w:t>
      </w:r>
      <w:proofErr w:type="spellEnd"/>
      <w:r w:rsidR="00815BA8">
        <w:rPr>
          <w:rFonts w:asciiTheme="minorHAnsi" w:hAnsiTheme="minorHAnsi" w:cstheme="minorHAnsi"/>
        </w:rPr>
        <w:t xml:space="preserve"> </w:t>
      </w:r>
      <w:proofErr w:type="spellStart"/>
      <w:r w:rsidR="00815BA8">
        <w:rPr>
          <w:rFonts w:asciiTheme="minorHAnsi" w:hAnsiTheme="minorHAnsi" w:cstheme="minorHAnsi"/>
        </w:rPr>
        <w:t>untuk</w:t>
      </w:r>
      <w:proofErr w:type="spellEnd"/>
      <w:r w:rsidR="00815BA8">
        <w:rPr>
          <w:rFonts w:asciiTheme="minorHAnsi" w:hAnsiTheme="minorHAnsi" w:cstheme="minorHAnsi"/>
        </w:rPr>
        <w:t xml:space="preserve"> </w:t>
      </w:r>
      <w:proofErr w:type="spellStart"/>
      <w:r w:rsidR="00815BA8">
        <w:rPr>
          <w:rFonts w:asciiTheme="minorHAnsi" w:hAnsiTheme="minorHAnsi" w:cstheme="minorHAnsi"/>
        </w:rPr>
        <w:t>memohon</w:t>
      </w:r>
      <w:proofErr w:type="spellEnd"/>
      <w:r w:rsidR="00815BA8">
        <w:rPr>
          <w:rFonts w:asciiTheme="minorHAnsi" w:hAnsiTheme="minorHAnsi" w:cstheme="minorHAnsi"/>
        </w:rPr>
        <w:t xml:space="preserve"> </w:t>
      </w:r>
      <w:proofErr w:type="spellStart"/>
      <w:r w:rsidR="00815BA8">
        <w:rPr>
          <w:rFonts w:asciiTheme="minorHAnsi" w:hAnsiTheme="minorHAnsi" w:cstheme="minorHAnsi"/>
        </w:rPr>
        <w:t>pekerjaan</w:t>
      </w:r>
      <w:proofErr w:type="spellEnd"/>
      <w:r w:rsidR="00815BA8">
        <w:rPr>
          <w:rFonts w:asciiTheme="minorHAnsi" w:hAnsiTheme="minorHAnsi" w:cstheme="minorHAnsi"/>
        </w:rPr>
        <w:t>.</w:t>
      </w:r>
    </w:p>
    <w:p w14:paraId="1ED4E42B" w14:textId="77777777" w:rsidR="00A72352" w:rsidRDefault="004D0CA7" w:rsidP="00A7235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Laluan </w:t>
      </w:r>
      <w:proofErr w:type="spellStart"/>
      <w:r>
        <w:rPr>
          <w:rFonts w:asciiTheme="minorHAnsi" w:hAnsiTheme="minorHAnsi" w:cstheme="minorHAnsi"/>
        </w:rPr>
        <w:t>masuk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 w:rsidR="00815BA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melalui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balak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sedia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tidak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melibatkan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pengambilan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>.</w:t>
      </w:r>
    </w:p>
    <w:p w14:paraId="684202D6" w14:textId="77777777" w:rsidR="004D0CA7" w:rsidRDefault="00515400" w:rsidP="00A7235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pelebaran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sebagai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langkah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mitigasi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kepada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keselamatan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terhadap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kenderaan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dimasukkan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Laporan</w:t>
      </w:r>
      <w:proofErr w:type="spellEnd"/>
      <w:r>
        <w:rPr>
          <w:rFonts w:asciiTheme="minorHAnsi" w:hAnsiTheme="minorHAnsi" w:cstheme="minorHAnsi"/>
        </w:rPr>
        <w:t xml:space="preserve"> EIA.</w:t>
      </w:r>
    </w:p>
    <w:p w14:paraId="4773B4F1" w14:textId="241841A5" w:rsidR="00997005" w:rsidRDefault="00997005" w:rsidP="003174A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mitigasi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hendaklah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mengikuti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spesifikasi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kandungan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Laporan</w:t>
      </w:r>
      <w:proofErr w:type="spellEnd"/>
      <w:r>
        <w:rPr>
          <w:rFonts w:asciiTheme="minorHAnsi" w:hAnsiTheme="minorHAnsi" w:cstheme="minorHAnsi"/>
        </w:rPr>
        <w:t xml:space="preserve"> EIA</w:t>
      </w:r>
      <w:r w:rsidR="003174A0">
        <w:rPr>
          <w:rFonts w:asciiTheme="minorHAnsi" w:hAnsiTheme="minorHAnsi" w:cstheme="minorHAnsi"/>
        </w:rPr>
        <w:t xml:space="preserve">. </w:t>
      </w:r>
      <w:proofErr w:type="spellStart"/>
      <w:r w:rsidR="00D16F83">
        <w:rPr>
          <w:rFonts w:asciiTheme="minorHAnsi" w:hAnsiTheme="minorHAnsi" w:cstheme="minorHAnsi"/>
        </w:rPr>
        <w:t>Apabila</w:t>
      </w:r>
      <w:proofErr w:type="spellEnd"/>
      <w:r w:rsidR="00D16F83">
        <w:rPr>
          <w:rFonts w:asciiTheme="minorHAnsi" w:hAnsiTheme="minorHAnsi" w:cstheme="minorHAnsi"/>
        </w:rPr>
        <w:t xml:space="preserve"> </w:t>
      </w:r>
      <w:proofErr w:type="spellStart"/>
      <w:r w:rsidR="00D16F83">
        <w:rPr>
          <w:rFonts w:asciiTheme="minorHAnsi" w:hAnsiTheme="minorHAnsi" w:cstheme="minorHAnsi"/>
        </w:rPr>
        <w:t>s</w:t>
      </w:r>
      <w:r w:rsidR="003174A0">
        <w:rPr>
          <w:rFonts w:asciiTheme="minorHAnsi" w:hAnsiTheme="minorHAnsi" w:cstheme="minorHAnsi"/>
        </w:rPr>
        <w:t>etiap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kawasan</w:t>
      </w:r>
      <w:proofErr w:type="spellEnd"/>
      <w:r w:rsidR="003174A0">
        <w:rPr>
          <w:rFonts w:asciiTheme="minorHAnsi" w:hAnsiTheme="minorHAnsi" w:cstheme="minorHAnsi"/>
        </w:rPr>
        <w:t xml:space="preserve"> yang </w:t>
      </w:r>
      <w:proofErr w:type="spellStart"/>
      <w:r w:rsidR="003174A0">
        <w:rPr>
          <w:rFonts w:asciiTheme="minorHAnsi" w:hAnsiTheme="minorHAnsi" w:cstheme="minorHAnsi"/>
        </w:rPr>
        <w:t>dibuka</w:t>
      </w:r>
      <w:proofErr w:type="spellEnd"/>
      <w:r w:rsidR="003174A0">
        <w:rPr>
          <w:rFonts w:asciiTheme="minorHAnsi" w:hAnsiTheme="minorHAnsi" w:cstheme="minorHAnsi"/>
        </w:rPr>
        <w:t xml:space="preserve">, </w:t>
      </w:r>
      <w:proofErr w:type="spellStart"/>
      <w:r w:rsidR="003174A0">
        <w:rPr>
          <w:rFonts w:asciiTheme="minorHAnsi" w:hAnsiTheme="minorHAnsi" w:cstheme="minorHAnsi"/>
        </w:rPr>
        <w:t>tanaman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tutup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bumi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hendaklah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dijalankan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terlebih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dahulu</w:t>
      </w:r>
      <w:proofErr w:type="spellEnd"/>
      <w:r w:rsidR="003174A0">
        <w:rPr>
          <w:rFonts w:asciiTheme="minorHAnsi" w:hAnsiTheme="minorHAnsi" w:cstheme="minorHAnsi"/>
        </w:rPr>
        <w:t xml:space="preserve">. </w:t>
      </w:r>
      <w:proofErr w:type="spellStart"/>
      <w:r w:rsidR="003174A0">
        <w:rPr>
          <w:rFonts w:asciiTheme="minorHAnsi" w:hAnsiTheme="minorHAnsi" w:cstheme="minorHAnsi"/>
        </w:rPr>
        <w:t>Seterusnya</w:t>
      </w:r>
      <w:proofErr w:type="spellEnd"/>
      <w:r w:rsidR="003174A0">
        <w:rPr>
          <w:rFonts w:asciiTheme="minorHAnsi" w:hAnsiTheme="minorHAnsi" w:cstheme="minorHAnsi"/>
        </w:rPr>
        <w:t xml:space="preserve">, </w:t>
      </w:r>
      <w:proofErr w:type="spellStart"/>
      <w:r w:rsidR="003174A0">
        <w:rPr>
          <w:rFonts w:asciiTheme="minorHAnsi" w:hAnsiTheme="minorHAnsi" w:cstheme="minorHAnsi"/>
        </w:rPr>
        <w:t>membuat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takungan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r w:rsidR="003174A0" w:rsidRPr="003174A0">
        <w:rPr>
          <w:rFonts w:asciiTheme="minorHAnsi" w:hAnsiTheme="minorHAnsi" w:cstheme="minorHAnsi"/>
          <w:i/>
        </w:rPr>
        <w:t>(pond)</w:t>
      </w:r>
      <w:r w:rsidR="003174A0">
        <w:rPr>
          <w:rFonts w:asciiTheme="minorHAnsi" w:hAnsiTheme="minorHAnsi" w:cstheme="minorHAnsi"/>
          <w:i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sebagai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pengairan</w:t>
      </w:r>
      <w:proofErr w:type="spellEnd"/>
      <w:r w:rsidR="003174A0" w:rsidRP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terutama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se</w:t>
      </w:r>
      <w:r w:rsidR="003174A0" w:rsidRPr="003174A0">
        <w:rPr>
          <w:rFonts w:asciiTheme="minorHAnsi" w:hAnsiTheme="minorHAnsi" w:cstheme="minorHAnsi"/>
        </w:rPr>
        <w:t>masa</w:t>
      </w:r>
      <w:proofErr w:type="spellEnd"/>
      <w:r w:rsidR="003174A0" w:rsidRPr="003174A0">
        <w:rPr>
          <w:rFonts w:asciiTheme="minorHAnsi" w:hAnsiTheme="minorHAnsi" w:cstheme="minorHAnsi"/>
        </w:rPr>
        <w:t xml:space="preserve"> </w:t>
      </w:r>
      <w:proofErr w:type="spellStart"/>
      <w:r w:rsidR="003174A0" w:rsidRPr="003174A0">
        <w:rPr>
          <w:rFonts w:asciiTheme="minorHAnsi" w:hAnsiTheme="minorHAnsi" w:cstheme="minorHAnsi"/>
        </w:rPr>
        <w:t>hujan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supaya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tanaman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tutup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bumi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dapat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dijana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terlebih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dahulu</w:t>
      </w:r>
      <w:proofErr w:type="spellEnd"/>
      <w:r w:rsidR="003174A0">
        <w:rPr>
          <w:rFonts w:asciiTheme="minorHAnsi" w:hAnsiTheme="minorHAnsi" w:cstheme="minorHAnsi"/>
        </w:rPr>
        <w:t xml:space="preserve">. </w:t>
      </w:r>
      <w:proofErr w:type="spellStart"/>
      <w:r w:rsidR="003174A0">
        <w:rPr>
          <w:rFonts w:asciiTheme="minorHAnsi" w:hAnsiTheme="minorHAnsi" w:cstheme="minorHAnsi"/>
        </w:rPr>
        <w:t>Fungsi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tanaman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tutup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bumi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adalah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untuk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mengelakkan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hakisan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tanah</w:t>
      </w:r>
      <w:proofErr w:type="spellEnd"/>
      <w:r w:rsidR="003174A0">
        <w:rPr>
          <w:rFonts w:asciiTheme="minorHAnsi" w:hAnsiTheme="minorHAnsi" w:cstheme="minorHAnsi"/>
        </w:rPr>
        <w:t xml:space="preserve">. </w:t>
      </w:r>
      <w:proofErr w:type="spellStart"/>
      <w:r w:rsidR="003174A0">
        <w:rPr>
          <w:rFonts w:asciiTheme="minorHAnsi" w:hAnsiTheme="minorHAnsi" w:cstheme="minorHAnsi"/>
        </w:rPr>
        <w:t>Semua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kajian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akan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dikaji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seperti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kajian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banjir</w:t>
      </w:r>
      <w:proofErr w:type="spellEnd"/>
      <w:r w:rsidR="003174A0">
        <w:rPr>
          <w:rFonts w:asciiTheme="minorHAnsi" w:hAnsiTheme="minorHAnsi" w:cstheme="minorHAnsi"/>
        </w:rPr>
        <w:t xml:space="preserve">, </w:t>
      </w:r>
      <w:proofErr w:type="spellStart"/>
      <w:r w:rsidR="003174A0">
        <w:rPr>
          <w:rFonts w:asciiTheme="minorHAnsi" w:hAnsiTheme="minorHAnsi" w:cstheme="minorHAnsi"/>
        </w:rPr>
        <w:t>hidrologi</w:t>
      </w:r>
      <w:proofErr w:type="spellEnd"/>
      <w:r w:rsidR="003174A0">
        <w:rPr>
          <w:rFonts w:asciiTheme="minorHAnsi" w:hAnsiTheme="minorHAnsi" w:cstheme="minorHAnsi"/>
        </w:rPr>
        <w:t xml:space="preserve">, </w:t>
      </w:r>
      <w:proofErr w:type="spellStart"/>
      <w:r w:rsidR="003174A0">
        <w:rPr>
          <w:rFonts w:asciiTheme="minorHAnsi" w:hAnsiTheme="minorHAnsi" w:cstheme="minorHAnsi"/>
        </w:rPr>
        <w:t>hidupan</w:t>
      </w:r>
      <w:proofErr w:type="spellEnd"/>
      <w:r w:rsidR="003174A0">
        <w:rPr>
          <w:rFonts w:asciiTheme="minorHAnsi" w:hAnsiTheme="minorHAnsi" w:cstheme="minorHAnsi"/>
        </w:rPr>
        <w:t xml:space="preserve"> liar dan </w:t>
      </w:r>
      <w:proofErr w:type="spellStart"/>
      <w:r w:rsidR="003174A0">
        <w:rPr>
          <w:rFonts w:asciiTheme="minorHAnsi" w:hAnsiTheme="minorHAnsi" w:cstheme="minorHAnsi"/>
        </w:rPr>
        <w:t>sebagainya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sebagai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langkah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mengurangkan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impak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kepada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alam</w:t>
      </w:r>
      <w:proofErr w:type="spellEnd"/>
      <w:r w:rsidR="003174A0">
        <w:rPr>
          <w:rFonts w:asciiTheme="minorHAnsi" w:hAnsiTheme="minorHAnsi" w:cstheme="minorHAnsi"/>
        </w:rPr>
        <w:t xml:space="preserve"> </w:t>
      </w:r>
      <w:proofErr w:type="spellStart"/>
      <w:r w:rsidR="003174A0">
        <w:rPr>
          <w:rFonts w:asciiTheme="minorHAnsi" w:hAnsiTheme="minorHAnsi" w:cstheme="minorHAnsi"/>
        </w:rPr>
        <w:t>sekitar</w:t>
      </w:r>
      <w:proofErr w:type="spellEnd"/>
      <w:r w:rsidR="003174A0">
        <w:rPr>
          <w:rFonts w:asciiTheme="minorHAnsi" w:hAnsiTheme="minorHAnsi" w:cstheme="minorHAnsi"/>
        </w:rPr>
        <w:t>.</w:t>
      </w:r>
    </w:p>
    <w:p w14:paraId="3CF15C4A" w14:textId="77777777" w:rsidR="00F9602C" w:rsidRDefault="00F5596F" w:rsidP="003174A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mengatakan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terdapat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peruntukan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van </w:t>
      </w:r>
      <w:proofErr w:type="spellStart"/>
      <w:r>
        <w:rPr>
          <w:rFonts w:asciiTheme="minorHAnsi" w:hAnsiTheme="minorHAnsi" w:cstheme="minorHAnsi"/>
        </w:rPr>
        <w:t>pekerja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memudahkan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 xml:space="preserve"> kampung yang </w:t>
      </w:r>
      <w:proofErr w:type="spellStart"/>
      <w:r>
        <w:rPr>
          <w:rFonts w:asciiTheme="minorHAnsi" w:hAnsiTheme="minorHAnsi" w:cstheme="minorHAnsi"/>
        </w:rPr>
        <w:t>bekerja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dalam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ladang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126E5B73" w14:textId="77777777" w:rsidR="00F5596F" w:rsidRDefault="00F5596F" w:rsidP="003174A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bersetuju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menyediakan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papan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>.</w:t>
      </w:r>
    </w:p>
    <w:p w14:paraId="2EB71914" w14:textId="226C6733" w:rsidR="00F5596F" w:rsidRDefault="00F5596F" w:rsidP="003174A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Mengenai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pagar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elektrik</w:t>
      </w:r>
      <w:proofErr w:type="spellEnd"/>
      <w:r w:rsidR="0057543C">
        <w:rPr>
          <w:rFonts w:asciiTheme="minorHAnsi" w:hAnsiTheme="minorHAnsi" w:cstheme="minorHAnsi"/>
        </w:rPr>
        <w:t xml:space="preserve"> </w:t>
      </w:r>
      <w:proofErr w:type="spellStart"/>
      <w:r w:rsidR="0057543C">
        <w:rPr>
          <w:rFonts w:asciiTheme="minorHAnsi" w:hAnsiTheme="minorHAnsi" w:cstheme="minorHAnsi"/>
        </w:rPr>
        <w:t>untuk</w:t>
      </w:r>
      <w:proofErr w:type="spellEnd"/>
      <w:r w:rsidR="0057543C">
        <w:rPr>
          <w:rFonts w:asciiTheme="minorHAnsi" w:hAnsiTheme="minorHAnsi" w:cstheme="minorHAnsi"/>
        </w:rPr>
        <w:t xml:space="preserve"> </w:t>
      </w:r>
      <w:proofErr w:type="spellStart"/>
      <w:r w:rsidR="0057543C">
        <w:rPr>
          <w:rFonts w:asciiTheme="minorHAnsi" w:hAnsiTheme="minorHAnsi" w:cstheme="minorHAnsi"/>
        </w:rPr>
        <w:t>kawalan</w:t>
      </w:r>
      <w:proofErr w:type="spellEnd"/>
      <w:r w:rsidR="0057543C">
        <w:rPr>
          <w:rFonts w:asciiTheme="minorHAnsi" w:hAnsiTheme="minorHAnsi" w:cstheme="minorHAnsi"/>
        </w:rPr>
        <w:t xml:space="preserve"> </w:t>
      </w:r>
      <w:proofErr w:type="spellStart"/>
      <w:r w:rsidR="0057543C">
        <w:rPr>
          <w:rFonts w:asciiTheme="minorHAnsi" w:hAnsiTheme="minorHAnsi" w:cstheme="minorHAnsi"/>
        </w:rPr>
        <w:t>konflik</w:t>
      </w:r>
      <w:proofErr w:type="spellEnd"/>
      <w:r w:rsidR="0057543C">
        <w:rPr>
          <w:rFonts w:asciiTheme="minorHAnsi" w:hAnsiTheme="minorHAnsi" w:cstheme="minorHAnsi"/>
        </w:rPr>
        <w:t xml:space="preserve"> </w:t>
      </w:r>
      <w:proofErr w:type="spellStart"/>
      <w:r w:rsidR="0057543C">
        <w:rPr>
          <w:rFonts w:asciiTheme="minorHAnsi" w:hAnsiTheme="minorHAnsi" w:cstheme="minorHAnsi"/>
        </w:rPr>
        <w:t>hidupan</w:t>
      </w:r>
      <w:proofErr w:type="spellEnd"/>
      <w:r w:rsidR="0057543C">
        <w:rPr>
          <w:rFonts w:asciiTheme="minorHAnsi" w:hAnsiTheme="minorHAnsi" w:cstheme="minorHAnsi"/>
        </w:rPr>
        <w:t xml:space="preserve"> liar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berusaha</w:t>
      </w:r>
      <w:proofErr w:type="spellEnd"/>
      <w:r w:rsidR="00F31CC0">
        <w:rPr>
          <w:rFonts w:asciiTheme="minorHAnsi" w:hAnsiTheme="minorHAnsi" w:cstheme="minorHAnsi"/>
        </w:rPr>
        <w:t xml:space="preserve"> </w:t>
      </w:r>
      <w:proofErr w:type="spellStart"/>
      <w:r w:rsidR="00F31CC0">
        <w:rPr>
          <w:rFonts w:asciiTheme="minorHAnsi" w:hAnsiTheme="minorHAnsi" w:cstheme="minorHAnsi"/>
        </w:rPr>
        <w:t>membuat</w:t>
      </w:r>
      <w:proofErr w:type="spellEnd"/>
      <w:r w:rsidR="00F31CC0">
        <w:rPr>
          <w:rFonts w:asciiTheme="minorHAnsi" w:hAnsiTheme="minorHAnsi" w:cstheme="minorHAnsi"/>
        </w:rPr>
        <w:t xml:space="preserve"> </w:t>
      </w:r>
      <w:proofErr w:type="spellStart"/>
      <w:r w:rsidR="00F31CC0">
        <w:rPr>
          <w:rFonts w:asciiTheme="minorHAnsi" w:hAnsiTheme="minorHAnsi" w:cstheme="minorHAnsi"/>
        </w:rPr>
        <w:t>peruntukan</w:t>
      </w:r>
      <w:proofErr w:type="spellEnd"/>
      <w:r w:rsidR="00F31CC0">
        <w:rPr>
          <w:rFonts w:asciiTheme="minorHAnsi" w:hAnsiTheme="minorHAnsi" w:cstheme="minorHAnsi"/>
        </w:rPr>
        <w:t xml:space="preserve"> dan </w:t>
      </w:r>
      <w:proofErr w:type="spellStart"/>
      <w:r w:rsidR="00F31CC0">
        <w:rPr>
          <w:rFonts w:asciiTheme="minorHAnsi" w:hAnsiTheme="minorHAnsi" w:cstheme="minorHAnsi"/>
        </w:rPr>
        <w:t>sekiranya</w:t>
      </w:r>
      <w:proofErr w:type="spellEnd"/>
      <w:r w:rsidR="00F31CC0">
        <w:rPr>
          <w:rFonts w:asciiTheme="minorHAnsi" w:hAnsiTheme="minorHAnsi" w:cstheme="minorHAnsi"/>
        </w:rPr>
        <w:t xml:space="preserve"> </w:t>
      </w:r>
      <w:proofErr w:type="spellStart"/>
      <w:r w:rsidR="00F31CC0">
        <w:rPr>
          <w:rFonts w:asciiTheme="minorHAnsi" w:hAnsiTheme="minorHAnsi" w:cstheme="minorHAnsi"/>
        </w:rPr>
        <w:t>dilaksanakan</w:t>
      </w:r>
      <w:proofErr w:type="spellEnd"/>
      <w:r w:rsidR="00F31CC0">
        <w:rPr>
          <w:rFonts w:asciiTheme="minorHAnsi" w:hAnsiTheme="minorHAnsi" w:cstheme="minorHAnsi"/>
        </w:rPr>
        <w:t xml:space="preserve"> </w:t>
      </w:r>
      <w:proofErr w:type="spellStart"/>
      <w:r w:rsidR="00F31CC0">
        <w:rPr>
          <w:rFonts w:asciiTheme="minorHAnsi" w:hAnsiTheme="minorHAnsi" w:cstheme="minorHAnsi"/>
        </w:rPr>
        <w:t>akan</w:t>
      </w:r>
      <w:proofErr w:type="spellEnd"/>
      <w:r w:rsidR="00F31CC0">
        <w:rPr>
          <w:rFonts w:asciiTheme="minorHAnsi" w:hAnsiTheme="minorHAnsi" w:cstheme="minorHAnsi"/>
        </w:rPr>
        <w:t xml:space="preserve"> </w:t>
      </w:r>
      <w:proofErr w:type="spellStart"/>
      <w:r w:rsidR="00F31CC0">
        <w:rPr>
          <w:rFonts w:asciiTheme="minorHAnsi" w:hAnsiTheme="minorHAnsi" w:cstheme="minorHAnsi"/>
        </w:rPr>
        <w:t>dilakukan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secara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berperingkat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sehingga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31CC0">
        <w:rPr>
          <w:rFonts w:asciiTheme="minorHAnsi" w:hAnsiTheme="minorHAnsi" w:cstheme="minorHAnsi"/>
        </w:rPr>
        <w:t>siap</w:t>
      </w:r>
      <w:proofErr w:type="spellEnd"/>
      <w:r w:rsidR="00F31CC0">
        <w:rPr>
          <w:rFonts w:asciiTheme="minorHAnsi" w:hAnsiTheme="minorHAnsi" w:cstheme="minorHAnsi"/>
        </w:rPr>
        <w:t>.</w:t>
      </w:r>
    </w:p>
    <w:p w14:paraId="4149E6FD" w14:textId="77777777" w:rsidR="00FA7B75" w:rsidRPr="00A72352" w:rsidRDefault="00FA7B75" w:rsidP="003174A0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Meneruskan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komunikasi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pemaju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sekitar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A61E87">
        <w:rPr>
          <w:rFonts w:asciiTheme="minorHAnsi" w:hAnsiTheme="minorHAnsi" w:cstheme="minorHAnsi"/>
        </w:rPr>
        <w:t>berkenaan</w:t>
      </w:r>
      <w:proofErr w:type="spellEnd"/>
      <w:r w:rsidR="00A61E87">
        <w:rPr>
          <w:rFonts w:asciiTheme="minorHAnsi" w:hAnsiTheme="minorHAnsi" w:cstheme="minorHAnsi"/>
        </w:rPr>
        <w:t xml:space="preserve"> </w:t>
      </w:r>
      <w:proofErr w:type="spellStart"/>
      <w:r w:rsidR="00A61E87">
        <w:rPr>
          <w:rFonts w:asciiTheme="minorHAnsi" w:hAnsiTheme="minorHAnsi" w:cstheme="minorHAnsi"/>
        </w:rPr>
        <w:t>pembangunan</w:t>
      </w:r>
      <w:proofErr w:type="spellEnd"/>
      <w:r w:rsidR="00A61E87">
        <w:rPr>
          <w:rFonts w:asciiTheme="minorHAnsi" w:hAnsiTheme="minorHAnsi" w:cstheme="minorHAnsi"/>
        </w:rPr>
        <w:t xml:space="preserve"> </w:t>
      </w:r>
      <w:proofErr w:type="spellStart"/>
      <w:r w:rsidR="00A61E87">
        <w:rPr>
          <w:rFonts w:asciiTheme="minorHAnsi" w:hAnsiTheme="minorHAnsi" w:cstheme="minorHAnsi"/>
        </w:rPr>
        <w:t>cadangan</w:t>
      </w:r>
      <w:proofErr w:type="spellEnd"/>
      <w:r w:rsidR="00A61E87">
        <w:rPr>
          <w:rFonts w:asciiTheme="minorHAnsi" w:hAnsiTheme="minorHAnsi" w:cstheme="minorHAnsi"/>
        </w:rPr>
        <w:t xml:space="preserve"> </w:t>
      </w:r>
      <w:proofErr w:type="spellStart"/>
      <w:r w:rsidR="00A61E87">
        <w:rPr>
          <w:rFonts w:asciiTheme="minorHAnsi" w:hAnsiTheme="minorHAnsi" w:cstheme="minorHAnsi"/>
        </w:rPr>
        <w:t>projek</w:t>
      </w:r>
      <w:proofErr w:type="spellEnd"/>
      <w:r w:rsidR="00A61E8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supaya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sekiranya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terdapat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sebarang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permasalahan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dapat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diatasi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diselesaikan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 w:rsidR="00A61E87">
        <w:rPr>
          <w:rFonts w:asciiTheme="minorHAnsi" w:hAnsiTheme="minorHAnsi" w:cstheme="minorHAnsi"/>
        </w:rPr>
        <w:t xml:space="preserve"> </w:t>
      </w:r>
      <w:proofErr w:type="spellStart"/>
      <w:r w:rsidR="00A61E87">
        <w:rPr>
          <w:rFonts w:asciiTheme="minorHAnsi" w:hAnsiTheme="minorHAnsi" w:cstheme="minorHAnsi"/>
        </w:rPr>
        <w:t>aman</w:t>
      </w:r>
      <w:proofErr w:type="spellEnd"/>
      <w:r w:rsidR="00A61E87">
        <w:rPr>
          <w:rFonts w:asciiTheme="minorHAnsi" w:hAnsiTheme="minorHAnsi" w:cstheme="minorHAnsi"/>
        </w:rPr>
        <w:t xml:space="preserve">. </w:t>
      </w:r>
    </w:p>
    <w:p w14:paraId="4B2F3FC4" w14:textId="6FA656E6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5B60B77B" w14:textId="286BC253" w:rsidR="00315724" w:rsidRDefault="00315724" w:rsidP="00E40263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5724" w14:paraId="00E398E4" w14:textId="77777777" w:rsidTr="00315724">
        <w:tc>
          <w:tcPr>
            <w:tcW w:w="4508" w:type="dxa"/>
          </w:tcPr>
          <w:p w14:paraId="4D60B39A" w14:textId="4FA0A07B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Pendaftaran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59264" behindDoc="0" locked="0" layoutInCell="1" allowOverlap="1" wp14:anchorId="4A8AB1EF" wp14:editId="75FAC55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142875</wp:posOffset>
                  </wp:positionV>
                  <wp:extent cx="2457450" cy="1638300"/>
                  <wp:effectExtent l="19050" t="19050" r="19050" b="19050"/>
                  <wp:wrapTopAndBottom/>
                  <wp:docPr id="3" name="Picture 3" descr="F:\2018\WIRANDA\Tabung Haji\FGD TH20K\Pic FGD\IMG_9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8\WIRANDA\Tabung Haji\FGD TH20K\Pic FGD\IMG_9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11D704E6" w14:textId="3E10EA12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Penerangan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Projek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61312" behindDoc="0" locked="0" layoutInCell="1" allowOverlap="1" wp14:anchorId="791A0F59" wp14:editId="491FC47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112395</wp:posOffset>
                  </wp:positionV>
                  <wp:extent cx="2456815" cy="1637665"/>
                  <wp:effectExtent l="19050" t="19050" r="19685" b="19685"/>
                  <wp:wrapTopAndBottom/>
                  <wp:docPr id="10" name="Picture 10" descr="F:\2018\WIRANDA\Tabung Haji\FGD TH20K\Pic FGD\IMG_9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2018\WIRANDA\Tabung Haji\FGD TH20K\Pic FGD\IMG_9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724" w14:paraId="1403F199" w14:textId="77777777" w:rsidTr="00315724">
        <w:tc>
          <w:tcPr>
            <w:tcW w:w="4508" w:type="dxa"/>
          </w:tcPr>
          <w:p w14:paraId="366D122F" w14:textId="452F429F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Sesi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Soal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Jawab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63360" behindDoc="0" locked="0" layoutInCell="1" allowOverlap="1" wp14:anchorId="21CAFB03" wp14:editId="3595C78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140335</wp:posOffset>
                  </wp:positionV>
                  <wp:extent cx="2456815" cy="1637665"/>
                  <wp:effectExtent l="19050" t="19050" r="19685" b="19685"/>
                  <wp:wrapTopAndBottom/>
                  <wp:docPr id="9" name="Picture 9" descr="F:\2018\WIRANDA\Tabung Haji\FGD TH20K\Pic FGD\IMG_9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2018\WIRANDA\Tabung Haji\FGD TH20K\Pic FGD\IMG_9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115F6720" w14:textId="5F13186F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Sesi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Soal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Jawab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65408" behindDoc="0" locked="0" layoutInCell="1" allowOverlap="1" wp14:anchorId="4DEFABF8" wp14:editId="4BBA836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128905</wp:posOffset>
                  </wp:positionV>
                  <wp:extent cx="2457000" cy="1638000"/>
                  <wp:effectExtent l="19050" t="19050" r="19685" b="19685"/>
                  <wp:wrapTopAndBottom/>
                  <wp:docPr id="11" name="Picture 11" descr="F:\2018\WIRANDA\Tabung Haji\FGD TH20K\Pic FGD\IMG_9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2018\WIRANDA\Tabung Haji\FGD TH20K\Pic FGD\IMG_9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0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0ABF6C" w14:textId="77777777" w:rsidR="00315724" w:rsidRDefault="00315724" w:rsidP="00E40263">
      <w:pPr>
        <w:jc w:val="both"/>
        <w:rPr>
          <w:rFonts w:asciiTheme="minorHAnsi" w:hAnsiTheme="minorHAnsi" w:cstheme="minorHAnsi"/>
        </w:rPr>
      </w:pPr>
    </w:p>
    <w:p w14:paraId="6EAE2375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299336DE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0FACA3C4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6D1343C2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171B541A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0E762F35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66FDBBD9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2F1C6B7E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70549DAF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79322567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13D1D0BD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7341A0EC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37C77BC4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50489479" w14:textId="7A9D305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7B546786" w14:textId="77777777" w:rsidR="00315724" w:rsidRDefault="00315724" w:rsidP="00E40263">
      <w:pPr>
        <w:jc w:val="both"/>
        <w:rPr>
          <w:rFonts w:asciiTheme="minorHAnsi" w:hAnsiTheme="minorHAnsi" w:cstheme="minorHAnsi"/>
        </w:rPr>
      </w:pPr>
    </w:p>
    <w:p w14:paraId="0B74D574" w14:textId="59DA883F" w:rsidR="00E40263" w:rsidRPr="0005789F" w:rsidRDefault="00E40263" w:rsidP="00E40263">
      <w:pPr>
        <w:jc w:val="both"/>
        <w:rPr>
          <w:rFonts w:asciiTheme="minorHAnsi" w:hAnsiTheme="minorHAnsi" w:cstheme="minorHAnsi"/>
          <w:u w:val="single"/>
        </w:rPr>
      </w:pPr>
      <w:proofErr w:type="spellStart"/>
      <w:r w:rsidRPr="0005789F">
        <w:rPr>
          <w:rFonts w:asciiTheme="minorHAnsi" w:hAnsiTheme="minorHAnsi" w:cstheme="minorHAnsi"/>
          <w:u w:val="single"/>
        </w:rPr>
        <w:lastRenderedPageBreak/>
        <w:t>Perbincangan</w:t>
      </w:r>
      <w:proofErr w:type="spellEnd"/>
      <w:r w:rsidRPr="0005789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5789F">
        <w:rPr>
          <w:rFonts w:asciiTheme="minorHAnsi" w:hAnsiTheme="minorHAnsi" w:cstheme="minorHAnsi"/>
          <w:u w:val="single"/>
        </w:rPr>
        <w:t>Berkumpulan</w:t>
      </w:r>
      <w:proofErr w:type="spellEnd"/>
      <w:r w:rsidRPr="0005789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5789F">
        <w:rPr>
          <w:rFonts w:asciiTheme="minorHAnsi" w:hAnsiTheme="minorHAnsi" w:cstheme="minorHAnsi"/>
          <w:u w:val="single"/>
        </w:rPr>
        <w:t>Fokus</w:t>
      </w:r>
      <w:proofErr w:type="spellEnd"/>
      <w:r w:rsidRPr="0005789F">
        <w:rPr>
          <w:rFonts w:asciiTheme="minorHAnsi" w:hAnsiTheme="minorHAnsi" w:cstheme="minorHAnsi"/>
          <w:u w:val="single"/>
        </w:rPr>
        <w:t xml:space="preserve"> </w:t>
      </w:r>
      <w:r w:rsidRPr="0005789F">
        <w:rPr>
          <w:rFonts w:asciiTheme="minorHAnsi" w:hAnsiTheme="minorHAnsi" w:cstheme="minorHAnsi"/>
          <w:i/>
          <w:u w:val="single"/>
        </w:rPr>
        <w:t>(Focus Group Discussion -FGD)</w:t>
      </w:r>
      <w:r w:rsidRPr="0005789F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5789F">
        <w:rPr>
          <w:rFonts w:asciiTheme="minorHAnsi" w:hAnsiTheme="minorHAnsi" w:cstheme="minorHAnsi"/>
          <w:szCs w:val="24"/>
          <w:u w:val="single"/>
        </w:rPr>
        <w:t>melibatkan</w:t>
      </w:r>
      <w:proofErr w:type="spellEnd"/>
      <w:r w:rsidRPr="0005789F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05789F">
        <w:rPr>
          <w:rFonts w:asciiTheme="minorHAnsi" w:hAnsiTheme="minorHAnsi" w:cstheme="minorHAnsi"/>
          <w:szCs w:val="24"/>
          <w:u w:val="single"/>
        </w:rPr>
        <w:t>penduduk</w:t>
      </w:r>
      <w:proofErr w:type="spellEnd"/>
      <w:r w:rsidRPr="0005789F">
        <w:rPr>
          <w:rFonts w:asciiTheme="minorHAnsi" w:hAnsiTheme="minorHAnsi" w:cstheme="minorHAnsi"/>
          <w:szCs w:val="24"/>
          <w:u w:val="single"/>
        </w:rPr>
        <w:t xml:space="preserve"> di Mukim </w:t>
      </w:r>
      <w:proofErr w:type="spellStart"/>
      <w:r w:rsidRPr="0005789F">
        <w:rPr>
          <w:rFonts w:asciiTheme="minorHAnsi" w:hAnsiTheme="minorHAnsi" w:cstheme="minorHAnsi"/>
          <w:szCs w:val="24"/>
          <w:u w:val="single"/>
        </w:rPr>
        <w:t>Tembeling</w:t>
      </w:r>
      <w:proofErr w:type="spellEnd"/>
      <w:r w:rsidR="00EB730B">
        <w:rPr>
          <w:rFonts w:asciiTheme="minorHAnsi" w:hAnsiTheme="minorHAnsi" w:cstheme="minorHAnsi"/>
          <w:szCs w:val="24"/>
          <w:u w:val="single"/>
        </w:rPr>
        <w:t xml:space="preserve"> Tengah</w:t>
      </w:r>
    </w:p>
    <w:p w14:paraId="1C2D8169" w14:textId="77777777" w:rsidR="00E40263" w:rsidRDefault="00E40263" w:rsidP="00E40263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14:paraId="18CA4A73" w14:textId="77777777" w:rsidR="00E40263" w:rsidRPr="00757747" w:rsidRDefault="00E40263" w:rsidP="00E40263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Tarikh</w:t>
      </w:r>
      <w:r w:rsidRPr="00757747">
        <w:rPr>
          <w:rFonts w:asciiTheme="minorHAnsi" w:hAnsiTheme="minorHAnsi" w:cstheme="minorHAnsi"/>
          <w:i/>
          <w:szCs w:val="24"/>
        </w:rPr>
        <w:t>:</w:t>
      </w:r>
      <w:r w:rsidRPr="00757747">
        <w:rPr>
          <w:rFonts w:asciiTheme="minorHAnsi" w:hAnsiTheme="minorHAnsi" w:cstheme="minorHAnsi"/>
          <w:i/>
          <w:szCs w:val="24"/>
        </w:rPr>
        <w:tab/>
      </w:r>
      <w:r w:rsidRPr="00757747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 xml:space="preserve">17 </w:t>
      </w:r>
      <w:proofErr w:type="spellStart"/>
      <w:r>
        <w:rPr>
          <w:rFonts w:asciiTheme="minorHAnsi" w:hAnsiTheme="minorHAnsi" w:cstheme="minorHAnsi"/>
          <w:i/>
          <w:szCs w:val="24"/>
        </w:rPr>
        <w:t>Januari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2019</w:t>
      </w:r>
    </w:p>
    <w:p w14:paraId="2396E530" w14:textId="77777777" w:rsidR="00E40263" w:rsidRPr="00757747" w:rsidRDefault="00E40263" w:rsidP="00E40263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i/>
          <w:szCs w:val="24"/>
        </w:rPr>
        <w:t>Tempat</w:t>
      </w:r>
      <w:proofErr w:type="spellEnd"/>
      <w:r w:rsidRPr="00757747">
        <w:rPr>
          <w:rFonts w:asciiTheme="minorHAnsi" w:hAnsiTheme="minorHAnsi" w:cstheme="minorHAnsi"/>
          <w:i/>
          <w:szCs w:val="24"/>
        </w:rPr>
        <w:t>:</w:t>
      </w:r>
      <w:r w:rsidRPr="00757747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 xml:space="preserve">Dewan Kampung </w:t>
      </w:r>
      <w:proofErr w:type="spellStart"/>
      <w:r>
        <w:rPr>
          <w:rFonts w:asciiTheme="minorHAnsi" w:hAnsiTheme="minorHAnsi" w:cstheme="minorHAnsi"/>
          <w:i/>
          <w:szCs w:val="24"/>
        </w:rPr>
        <w:t>Labu</w:t>
      </w:r>
      <w:proofErr w:type="spellEnd"/>
    </w:p>
    <w:p w14:paraId="6EE319E2" w14:textId="77777777" w:rsidR="00E40263" w:rsidRPr="00757747" w:rsidRDefault="00E40263" w:rsidP="00E40263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Masa</w:t>
      </w:r>
      <w:r w:rsidRPr="00757747">
        <w:rPr>
          <w:rFonts w:asciiTheme="minorHAnsi" w:hAnsiTheme="minorHAnsi" w:cstheme="minorHAnsi"/>
          <w:i/>
          <w:szCs w:val="24"/>
        </w:rPr>
        <w:t>:</w:t>
      </w:r>
      <w:r w:rsidRPr="00757747">
        <w:rPr>
          <w:rFonts w:asciiTheme="minorHAnsi" w:hAnsiTheme="minorHAnsi" w:cstheme="minorHAnsi"/>
          <w:i/>
          <w:szCs w:val="24"/>
        </w:rPr>
        <w:tab/>
      </w:r>
      <w:r w:rsidRPr="00757747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>9</w:t>
      </w:r>
      <w:r w:rsidRPr="00757747">
        <w:rPr>
          <w:rFonts w:asciiTheme="minorHAnsi" w:hAnsiTheme="minorHAnsi" w:cstheme="minorHAnsi"/>
          <w:i/>
          <w:szCs w:val="24"/>
        </w:rPr>
        <w:t>.</w:t>
      </w:r>
      <w:r>
        <w:rPr>
          <w:rFonts w:asciiTheme="minorHAnsi" w:hAnsiTheme="minorHAnsi" w:cstheme="minorHAnsi"/>
          <w:i/>
          <w:szCs w:val="24"/>
        </w:rPr>
        <w:t>3</w:t>
      </w:r>
      <w:r w:rsidRPr="00757747">
        <w:rPr>
          <w:rFonts w:asciiTheme="minorHAnsi" w:hAnsiTheme="minorHAnsi" w:cstheme="minorHAnsi"/>
          <w:i/>
          <w:szCs w:val="24"/>
        </w:rPr>
        <w:t xml:space="preserve">0 </w:t>
      </w:r>
      <w:r>
        <w:rPr>
          <w:rFonts w:asciiTheme="minorHAnsi" w:hAnsiTheme="minorHAnsi" w:cstheme="minorHAnsi"/>
          <w:i/>
          <w:szCs w:val="24"/>
        </w:rPr>
        <w:t>a</w:t>
      </w:r>
      <w:r w:rsidRPr="00757747">
        <w:rPr>
          <w:rFonts w:asciiTheme="minorHAnsi" w:hAnsiTheme="minorHAnsi" w:cstheme="minorHAnsi"/>
          <w:i/>
          <w:szCs w:val="24"/>
        </w:rPr>
        <w:t xml:space="preserve">m – </w:t>
      </w:r>
      <w:r>
        <w:rPr>
          <w:rFonts w:asciiTheme="minorHAnsi" w:hAnsiTheme="minorHAnsi" w:cstheme="minorHAnsi"/>
          <w:i/>
          <w:szCs w:val="24"/>
        </w:rPr>
        <w:t>11</w:t>
      </w:r>
      <w:r w:rsidRPr="00757747">
        <w:rPr>
          <w:rFonts w:asciiTheme="minorHAnsi" w:hAnsiTheme="minorHAnsi" w:cstheme="minorHAnsi"/>
          <w:i/>
          <w:szCs w:val="24"/>
        </w:rPr>
        <w:t>.</w:t>
      </w:r>
      <w:r>
        <w:rPr>
          <w:rFonts w:asciiTheme="minorHAnsi" w:hAnsiTheme="minorHAnsi" w:cstheme="minorHAnsi"/>
          <w:i/>
          <w:szCs w:val="24"/>
        </w:rPr>
        <w:t>0</w:t>
      </w:r>
      <w:r w:rsidRPr="00757747">
        <w:rPr>
          <w:rFonts w:asciiTheme="minorHAnsi" w:hAnsiTheme="minorHAnsi" w:cstheme="minorHAnsi"/>
          <w:i/>
          <w:szCs w:val="24"/>
        </w:rPr>
        <w:t xml:space="preserve">0 </w:t>
      </w:r>
      <w:r>
        <w:rPr>
          <w:rFonts w:asciiTheme="minorHAnsi" w:hAnsiTheme="minorHAnsi" w:cstheme="minorHAnsi"/>
          <w:i/>
          <w:szCs w:val="24"/>
        </w:rPr>
        <w:t>a</w:t>
      </w:r>
      <w:r w:rsidRPr="00757747">
        <w:rPr>
          <w:rFonts w:asciiTheme="minorHAnsi" w:hAnsiTheme="minorHAnsi" w:cstheme="minorHAnsi"/>
          <w:i/>
          <w:szCs w:val="24"/>
        </w:rPr>
        <w:t>m</w:t>
      </w:r>
    </w:p>
    <w:p w14:paraId="1964DCD4" w14:textId="77777777" w:rsidR="00E40263" w:rsidRDefault="00E40263" w:rsidP="00E40263">
      <w:pPr>
        <w:jc w:val="both"/>
      </w:pPr>
    </w:p>
    <w:p w14:paraId="4D786FE1" w14:textId="77777777" w:rsidR="00E40263" w:rsidRPr="00E40263" w:rsidRDefault="00E40263" w:rsidP="00E4026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 w:rsidRPr="00E40263">
        <w:rPr>
          <w:rFonts w:asciiTheme="minorHAnsi" w:hAnsiTheme="minorHAnsi" w:cstheme="minorHAnsi"/>
        </w:rPr>
        <w:t>Matlamat</w:t>
      </w:r>
      <w:proofErr w:type="spellEnd"/>
      <w:r w:rsidRPr="00E40263">
        <w:rPr>
          <w:rFonts w:asciiTheme="minorHAnsi" w:hAnsiTheme="minorHAnsi" w:cstheme="minorHAnsi"/>
        </w:rPr>
        <w:t xml:space="preserve"> dan </w:t>
      </w:r>
      <w:proofErr w:type="spellStart"/>
      <w:r w:rsidRPr="00E40263">
        <w:rPr>
          <w:rFonts w:asciiTheme="minorHAnsi" w:hAnsiTheme="minorHAnsi" w:cstheme="minorHAnsi"/>
        </w:rPr>
        <w:t>Objektif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Perbincangan</w:t>
      </w:r>
      <w:proofErr w:type="spellEnd"/>
    </w:p>
    <w:p w14:paraId="2068F3CA" w14:textId="77777777" w:rsidR="00E40263" w:rsidRPr="00F143B4" w:rsidRDefault="00E40263" w:rsidP="00E4026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F143B4">
        <w:rPr>
          <w:rFonts w:asciiTheme="minorHAnsi" w:hAnsiTheme="minorHAnsi" w:cstheme="minorHAnsi"/>
        </w:rPr>
        <w:t>Membentangkan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ladang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sawit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143B4">
        <w:rPr>
          <w:rFonts w:asciiTheme="minorHAnsi" w:hAnsiTheme="minorHAnsi" w:cstheme="minorHAnsi"/>
        </w:rPr>
        <w:t xml:space="preserve">8094.43 </w:t>
      </w:r>
      <w:proofErr w:type="spellStart"/>
      <w:r w:rsidRPr="00F143B4">
        <w:rPr>
          <w:rFonts w:asciiTheme="minorHAnsi" w:hAnsiTheme="minorHAnsi" w:cstheme="minorHAnsi"/>
        </w:rPr>
        <w:t>hektar</w:t>
      </w:r>
      <w:proofErr w:type="spellEnd"/>
      <w:r w:rsidRPr="00F143B4">
        <w:rPr>
          <w:rFonts w:asciiTheme="minorHAnsi" w:hAnsiTheme="minorHAnsi" w:cstheme="minorHAnsi"/>
        </w:rPr>
        <w:t xml:space="preserve"> (20,001 </w:t>
      </w:r>
      <w:proofErr w:type="spellStart"/>
      <w:r w:rsidRPr="00F143B4">
        <w:rPr>
          <w:rFonts w:asciiTheme="minorHAnsi" w:hAnsiTheme="minorHAnsi" w:cstheme="minorHAnsi"/>
        </w:rPr>
        <w:t>ekar</w:t>
      </w:r>
      <w:proofErr w:type="spellEnd"/>
      <w:r w:rsidRPr="00F143B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55D592E" w14:textId="77777777" w:rsidR="00E40263" w:rsidRPr="00F143B4" w:rsidRDefault="00E40263" w:rsidP="00E4026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tertakluk</w:t>
      </w:r>
      <w:proofErr w:type="spellEnd"/>
      <w:r w:rsidRPr="00F143B4">
        <w:rPr>
          <w:rFonts w:asciiTheme="minorHAnsi" w:hAnsiTheme="minorHAnsi" w:cstheme="minorHAnsi"/>
        </w:rPr>
        <w:t xml:space="preserve"> di </w:t>
      </w:r>
      <w:proofErr w:type="spellStart"/>
      <w:r w:rsidRPr="00F143B4">
        <w:rPr>
          <w:rFonts w:asciiTheme="minorHAnsi" w:hAnsiTheme="minorHAnsi" w:cstheme="minorHAnsi"/>
        </w:rPr>
        <w:t>bawah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 w:rsidRPr="00F143B4">
        <w:rPr>
          <w:rFonts w:asciiTheme="minorHAnsi" w:hAnsiTheme="minorHAnsi" w:cstheme="minorHAnsi"/>
        </w:rPr>
        <w:t>Jadual</w:t>
      </w:r>
      <w:proofErr w:type="spellEnd"/>
      <w:r w:rsidRPr="00F143B4">
        <w:rPr>
          <w:rFonts w:asciiTheme="minorHAnsi" w:hAnsiTheme="minorHAnsi" w:cstheme="minorHAnsi"/>
        </w:rPr>
        <w:t xml:space="preserve"> 2 </w:t>
      </w:r>
      <w:r w:rsidRPr="00F143B4">
        <w:rPr>
          <w:rFonts w:asciiTheme="minorHAnsi" w:hAnsiTheme="minorHAnsi" w:cstheme="minorHAnsi"/>
          <w:i/>
        </w:rPr>
        <w:t>Environmental Quality (Prescribed Activities) EIA Order 2015</w:t>
      </w:r>
      <w:r>
        <w:rPr>
          <w:rFonts w:asciiTheme="minorHAnsi" w:hAnsiTheme="minorHAnsi" w:cstheme="minorHAnsi"/>
          <w:i/>
        </w:rPr>
        <w:t xml:space="preserve"> </w:t>
      </w:r>
    </w:p>
    <w:p w14:paraId="193340E2" w14:textId="77777777" w:rsidR="00E40263" w:rsidRDefault="00E40263" w:rsidP="00E4026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Sebagai</w:t>
      </w:r>
      <w:proofErr w:type="spellEnd"/>
      <w:r>
        <w:rPr>
          <w:rFonts w:asciiTheme="minorHAnsi" w:hAnsiTheme="minorHAnsi" w:cstheme="minorHAnsi"/>
        </w:rPr>
        <w:t xml:space="preserve"> platform</w:t>
      </w:r>
      <w:r w:rsidRPr="00F143B4">
        <w:rPr>
          <w:rFonts w:asciiTheme="minorHAnsi" w:hAnsiTheme="minorHAnsi" w:cstheme="minorHAnsi"/>
        </w:rPr>
        <w:t xml:space="preserve"> </w:t>
      </w:r>
      <w:proofErr w:type="spellStart"/>
      <w:r w:rsidRPr="00F143B4">
        <w:rPr>
          <w:rFonts w:asciiTheme="minorHAnsi" w:hAnsiTheme="minorHAnsi" w:cstheme="minorHAnsi"/>
        </w:rPr>
        <w:t>penyertaan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 w:rsidRPr="00F143B4">
        <w:rPr>
          <w:rFonts w:asciiTheme="minorHAnsi" w:hAnsiTheme="minorHAnsi" w:cstheme="minorHAnsi"/>
        </w:rPr>
        <w:t>pihak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 w:rsidRPr="00F143B4">
        <w:rPr>
          <w:rFonts w:asciiTheme="minorHAnsi" w:hAnsiTheme="minorHAnsi" w:cstheme="minorHAnsi"/>
        </w:rPr>
        <w:t>berkepentingan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mendapatkan</w:t>
      </w:r>
      <w:proofErr w:type="spellEnd"/>
      <w:r w:rsidRPr="00F143B4">
        <w:rPr>
          <w:rFonts w:asciiTheme="minorHAnsi" w:hAnsiTheme="minorHAnsi" w:cstheme="minorHAnsi"/>
        </w:rPr>
        <w:t xml:space="preserve"> input dan </w:t>
      </w:r>
      <w:proofErr w:type="spellStart"/>
      <w:r w:rsidRPr="00F143B4">
        <w:rPr>
          <w:rFonts w:asciiTheme="minorHAnsi" w:hAnsiTheme="minorHAnsi" w:cstheme="minorHAnsi"/>
        </w:rPr>
        <w:t>respons</w:t>
      </w:r>
      <w:proofErr w:type="spellEnd"/>
      <w:r w:rsidRPr="00F143B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</w:p>
    <w:p w14:paraId="5E4CEBA7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47F93F6F" w14:textId="77777777" w:rsidR="00E40263" w:rsidRDefault="00E40263" w:rsidP="00E4026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Penerangan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</w:p>
    <w:p w14:paraId="40035007" w14:textId="77777777" w:rsidR="00E40263" w:rsidRDefault="00E40263" w:rsidP="00E4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Lokasi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terletak</w:t>
      </w:r>
      <w:proofErr w:type="spellEnd"/>
      <w:r>
        <w:rPr>
          <w:rFonts w:asciiTheme="minorHAnsi" w:hAnsiTheme="minorHAnsi" w:cstheme="minorHAnsi"/>
        </w:rPr>
        <w:t xml:space="preserve"> di</w:t>
      </w:r>
      <w:r w:rsidRPr="0005789F">
        <w:rPr>
          <w:rFonts w:asciiTheme="minorHAnsi" w:hAnsiTheme="minorHAnsi" w:cstheme="minorHAnsi"/>
        </w:rPr>
        <w:t xml:space="preserve"> PT 4951-PT 4955 </w:t>
      </w:r>
      <w:r>
        <w:rPr>
          <w:rFonts w:asciiTheme="minorHAnsi" w:hAnsiTheme="minorHAnsi" w:cstheme="minorHAnsi"/>
        </w:rPr>
        <w:t>dan</w:t>
      </w:r>
      <w:r w:rsidRPr="0005789F">
        <w:rPr>
          <w:rFonts w:asciiTheme="minorHAnsi" w:hAnsiTheme="minorHAnsi" w:cstheme="minorHAnsi"/>
        </w:rPr>
        <w:t xml:space="preserve"> PT 4987-PT4991, </w:t>
      </w:r>
      <w:r>
        <w:rPr>
          <w:rFonts w:asciiTheme="minorHAnsi" w:hAnsiTheme="minorHAnsi" w:cstheme="minorHAnsi"/>
        </w:rPr>
        <w:t>M</w:t>
      </w:r>
      <w:r w:rsidRPr="0005789F">
        <w:rPr>
          <w:rFonts w:asciiTheme="minorHAnsi" w:hAnsiTheme="minorHAnsi" w:cstheme="minorHAnsi"/>
        </w:rPr>
        <w:t xml:space="preserve">ukim </w:t>
      </w:r>
      <w:proofErr w:type="spellStart"/>
      <w:r w:rsidRPr="0005789F">
        <w:rPr>
          <w:rFonts w:asciiTheme="minorHAnsi" w:hAnsiTheme="minorHAnsi" w:cstheme="minorHAnsi"/>
        </w:rPr>
        <w:t>Tembeling</w:t>
      </w:r>
      <w:proofErr w:type="spellEnd"/>
      <w:r w:rsidRPr="0005789F">
        <w:rPr>
          <w:rFonts w:asciiTheme="minorHAnsi" w:hAnsiTheme="minorHAnsi" w:cstheme="minorHAnsi"/>
        </w:rPr>
        <w:t xml:space="preserve">, Daerah </w:t>
      </w:r>
      <w:proofErr w:type="spellStart"/>
      <w:r w:rsidRPr="0005789F">
        <w:rPr>
          <w:rFonts w:asciiTheme="minorHAnsi" w:hAnsiTheme="minorHAnsi" w:cstheme="minorHAnsi"/>
        </w:rPr>
        <w:t>Jerantut</w:t>
      </w:r>
      <w:proofErr w:type="spellEnd"/>
      <w:r w:rsidRPr="0005789F">
        <w:rPr>
          <w:rFonts w:asciiTheme="minorHAnsi" w:hAnsiTheme="minorHAnsi" w:cstheme="minorHAnsi"/>
        </w:rPr>
        <w:t xml:space="preserve">, Pahang </w:t>
      </w:r>
      <w:proofErr w:type="spellStart"/>
      <w:r w:rsidRPr="0005789F">
        <w:rPr>
          <w:rFonts w:asciiTheme="minorHAnsi" w:hAnsiTheme="minorHAnsi" w:cstheme="minorHAnsi"/>
        </w:rPr>
        <w:t>Darul</w:t>
      </w:r>
      <w:proofErr w:type="spellEnd"/>
      <w:r w:rsidRPr="0005789F">
        <w:rPr>
          <w:rFonts w:asciiTheme="minorHAnsi" w:hAnsiTheme="minorHAnsi" w:cstheme="minorHAnsi"/>
        </w:rPr>
        <w:t xml:space="preserve"> Makmur</w:t>
      </w:r>
    </w:p>
    <w:p w14:paraId="5A21FA0D" w14:textId="77777777" w:rsidR="00E40263" w:rsidRDefault="00E40263" w:rsidP="00E4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Konsep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>:</w:t>
      </w:r>
    </w:p>
    <w:p w14:paraId="6482B8EF" w14:textId="77777777" w:rsidR="00E40263" w:rsidRPr="007109B1" w:rsidRDefault="00E40263" w:rsidP="007109B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MY"/>
        </w:rPr>
      </w:pPr>
      <w:proofErr w:type="spellStart"/>
      <w:r w:rsidRPr="007109B1">
        <w:rPr>
          <w:rFonts w:asciiTheme="minorHAnsi" w:hAnsiTheme="minorHAnsi" w:cstheme="minorHAnsi"/>
          <w:bCs/>
          <w:lang w:val="en-MY"/>
        </w:rPr>
        <w:t>Keluasan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8094.43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hektar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(20,001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ekar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) </w:t>
      </w:r>
    </w:p>
    <w:p w14:paraId="05FD9E77" w14:textId="77777777" w:rsidR="00E40263" w:rsidRPr="007109B1" w:rsidRDefault="00E40263" w:rsidP="007109B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MY"/>
        </w:rPr>
      </w:pPr>
      <w:r w:rsidRPr="007109B1">
        <w:rPr>
          <w:rFonts w:asciiTheme="minorHAnsi" w:hAnsiTheme="minorHAnsi" w:cstheme="minorHAnsi"/>
          <w:bCs/>
          <w:lang w:val="en-MY"/>
        </w:rPr>
        <w:t xml:space="preserve">Akan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dibangunkan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sebagai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ladang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kelapa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7109B1">
        <w:rPr>
          <w:rFonts w:asciiTheme="minorHAnsi" w:hAnsiTheme="minorHAnsi" w:cstheme="minorHAnsi"/>
          <w:bCs/>
          <w:lang w:val="en-MY"/>
        </w:rPr>
        <w:t>sawit</w:t>
      </w:r>
      <w:proofErr w:type="spellEnd"/>
      <w:r w:rsidRPr="007109B1">
        <w:rPr>
          <w:rFonts w:asciiTheme="minorHAnsi" w:hAnsiTheme="minorHAnsi" w:cstheme="minorHAnsi"/>
          <w:bCs/>
          <w:lang w:val="en-MY"/>
        </w:rPr>
        <w:t xml:space="preserve"> </w:t>
      </w:r>
    </w:p>
    <w:p w14:paraId="6DB4F573" w14:textId="77777777" w:rsidR="00E40263" w:rsidRPr="0025534A" w:rsidRDefault="00E40263" w:rsidP="007109B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MY"/>
        </w:rPr>
      </w:pPr>
      <w:r w:rsidRPr="0025534A">
        <w:rPr>
          <w:rFonts w:asciiTheme="minorHAnsi" w:hAnsiTheme="minorHAnsi" w:cstheme="minorHAnsi"/>
          <w:bCs/>
          <w:lang w:val="en-MY"/>
        </w:rPr>
        <w:t xml:space="preserve">Kawasan </w:t>
      </w:r>
      <w:proofErr w:type="spellStart"/>
      <w:r>
        <w:rPr>
          <w:rFonts w:asciiTheme="minorHAnsi" w:hAnsiTheme="minorHAnsi" w:cstheme="minorHAnsi"/>
          <w:bCs/>
          <w:lang w:val="en-MY"/>
        </w:rPr>
        <w:t>m</w:t>
      </w:r>
      <w:r w:rsidRPr="0025534A">
        <w:rPr>
          <w:rFonts w:asciiTheme="minorHAnsi" w:hAnsiTheme="minorHAnsi" w:cstheme="minorHAnsi"/>
          <w:bCs/>
          <w:lang w:val="en-MY"/>
        </w:rPr>
        <w:t>elebihi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25 </w:t>
      </w:r>
      <w:proofErr w:type="spellStart"/>
      <w:r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arjah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t</w:t>
      </w:r>
      <w:r w:rsidRPr="0025534A">
        <w:rPr>
          <w:rFonts w:asciiTheme="minorHAnsi" w:hAnsiTheme="minorHAnsi" w:cstheme="minorHAnsi"/>
          <w:bCs/>
          <w:lang w:val="en-MY"/>
        </w:rPr>
        <w:t>idak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a</w:t>
      </w:r>
      <w:r w:rsidRPr="0025534A">
        <w:rPr>
          <w:rFonts w:asciiTheme="minorHAnsi" w:hAnsiTheme="minorHAnsi" w:cstheme="minorHAnsi"/>
          <w:bCs/>
          <w:lang w:val="en-MY"/>
        </w:rPr>
        <w:t>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ibangunkan</w:t>
      </w:r>
      <w:proofErr w:type="spellEnd"/>
    </w:p>
    <w:p w14:paraId="52391BC9" w14:textId="77777777" w:rsidR="00E40263" w:rsidRPr="0025534A" w:rsidRDefault="00E40263" w:rsidP="007109B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MY"/>
        </w:rPr>
      </w:pPr>
      <w:proofErr w:type="spellStart"/>
      <w:r w:rsidRPr="0025534A">
        <w:rPr>
          <w:rFonts w:asciiTheme="minorHAnsi" w:hAnsiTheme="minorHAnsi" w:cstheme="minorHAnsi"/>
          <w:bCs/>
          <w:lang w:val="en-MY"/>
        </w:rPr>
        <w:t>Aplikasi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25534A">
        <w:rPr>
          <w:rFonts w:asciiTheme="minorHAnsi" w:hAnsiTheme="minorHAnsi" w:cstheme="minorHAnsi"/>
          <w:bCs/>
          <w:lang w:val="en-MY"/>
        </w:rPr>
        <w:t>Tanaman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25534A">
        <w:rPr>
          <w:rFonts w:asciiTheme="minorHAnsi" w:hAnsiTheme="minorHAnsi" w:cstheme="minorHAnsi"/>
          <w:bCs/>
          <w:lang w:val="en-MY"/>
        </w:rPr>
        <w:t>Tutup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 w:rsidRPr="0025534A">
        <w:rPr>
          <w:rFonts w:asciiTheme="minorHAnsi" w:hAnsiTheme="minorHAnsi" w:cstheme="minorHAnsi"/>
          <w:bCs/>
          <w:lang w:val="en-MY"/>
        </w:rPr>
        <w:t>Bumi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u</w:t>
      </w:r>
      <w:r w:rsidRPr="0025534A">
        <w:rPr>
          <w:rFonts w:asciiTheme="minorHAnsi" w:hAnsiTheme="minorHAnsi" w:cstheme="minorHAnsi"/>
          <w:bCs/>
          <w:lang w:val="en-MY"/>
        </w:rPr>
        <w:t>ntuk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p</w:t>
      </w:r>
      <w:r w:rsidRPr="0025534A">
        <w:rPr>
          <w:rFonts w:asciiTheme="minorHAnsi" w:hAnsiTheme="minorHAnsi" w:cstheme="minorHAnsi"/>
          <w:bCs/>
          <w:lang w:val="en-MY"/>
        </w:rPr>
        <w:t>emulihan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t</w:t>
      </w:r>
      <w:r w:rsidRPr="0025534A">
        <w:rPr>
          <w:rFonts w:asciiTheme="minorHAnsi" w:hAnsiTheme="minorHAnsi" w:cstheme="minorHAnsi"/>
          <w:bCs/>
          <w:lang w:val="en-MY"/>
        </w:rPr>
        <w:t>anah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r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 xml:space="preserve">an </w:t>
      </w:r>
      <w:r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 xml:space="preserve">alah </w:t>
      </w:r>
      <w:proofErr w:type="spellStart"/>
      <w:r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atu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c</w:t>
      </w:r>
      <w:r w:rsidRPr="0025534A">
        <w:rPr>
          <w:rFonts w:asciiTheme="minorHAnsi" w:hAnsiTheme="minorHAnsi" w:cstheme="minorHAnsi"/>
          <w:bCs/>
          <w:lang w:val="en-MY"/>
        </w:rPr>
        <w:t>ara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m</w:t>
      </w:r>
      <w:r w:rsidRPr="0025534A">
        <w:rPr>
          <w:rFonts w:asciiTheme="minorHAnsi" w:hAnsiTheme="minorHAnsi" w:cstheme="minorHAnsi"/>
          <w:bCs/>
          <w:lang w:val="en-MY"/>
        </w:rPr>
        <w:t>engurangkan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h</w:t>
      </w:r>
      <w:r w:rsidRPr="0025534A">
        <w:rPr>
          <w:rFonts w:asciiTheme="minorHAnsi" w:hAnsiTheme="minorHAnsi" w:cstheme="minorHAnsi"/>
          <w:bCs/>
          <w:lang w:val="en-MY"/>
        </w:rPr>
        <w:t>akisan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t</w:t>
      </w:r>
      <w:r w:rsidRPr="0025534A">
        <w:rPr>
          <w:rFonts w:asciiTheme="minorHAnsi" w:hAnsiTheme="minorHAnsi" w:cstheme="minorHAnsi"/>
          <w:bCs/>
          <w:lang w:val="en-MY"/>
        </w:rPr>
        <w:t>anah</w:t>
      </w:r>
      <w:proofErr w:type="spellEnd"/>
    </w:p>
    <w:p w14:paraId="73EBD425" w14:textId="77777777" w:rsidR="00E40263" w:rsidRPr="0025534A" w:rsidRDefault="00E40263" w:rsidP="007109B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MY"/>
        </w:rPr>
      </w:pPr>
      <w:proofErr w:type="spellStart"/>
      <w:r w:rsidRPr="0025534A">
        <w:rPr>
          <w:rFonts w:asciiTheme="minorHAnsi" w:hAnsiTheme="minorHAnsi" w:cstheme="minorHAnsi"/>
          <w:bCs/>
          <w:lang w:val="en-MY"/>
        </w:rPr>
        <w:t>Rizab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ungai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a</w:t>
      </w:r>
      <w:r w:rsidRPr="0025534A">
        <w:rPr>
          <w:rFonts w:asciiTheme="minorHAnsi" w:hAnsiTheme="minorHAnsi" w:cstheme="minorHAnsi"/>
          <w:bCs/>
          <w:lang w:val="en-MY"/>
        </w:rPr>
        <w:t>kan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d</w:t>
      </w:r>
      <w:r w:rsidRPr="0025534A">
        <w:rPr>
          <w:rFonts w:asciiTheme="minorHAnsi" w:hAnsiTheme="minorHAnsi" w:cstheme="minorHAnsi"/>
          <w:bCs/>
          <w:lang w:val="en-MY"/>
        </w:rPr>
        <w:t>ipelihara</w:t>
      </w:r>
      <w:proofErr w:type="spellEnd"/>
    </w:p>
    <w:p w14:paraId="39367F63" w14:textId="77777777" w:rsidR="00E40263" w:rsidRPr="0025534A" w:rsidRDefault="00E40263" w:rsidP="007109B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en-MY"/>
        </w:rPr>
      </w:pPr>
      <w:r w:rsidRPr="0025534A">
        <w:rPr>
          <w:rFonts w:asciiTheme="minorHAnsi" w:hAnsiTheme="minorHAnsi" w:cstheme="minorHAnsi"/>
          <w:bCs/>
          <w:lang w:val="en-MY"/>
        </w:rPr>
        <w:t xml:space="preserve">Teknik </w:t>
      </w:r>
      <w:proofErr w:type="spellStart"/>
      <w:r>
        <w:rPr>
          <w:rFonts w:asciiTheme="minorHAnsi" w:hAnsiTheme="minorHAnsi" w:cstheme="minorHAnsi"/>
          <w:bCs/>
          <w:lang w:val="en-MY"/>
        </w:rPr>
        <w:t>p</w:t>
      </w:r>
      <w:r w:rsidRPr="0025534A">
        <w:rPr>
          <w:rFonts w:asciiTheme="minorHAnsi" w:hAnsiTheme="minorHAnsi" w:cstheme="minorHAnsi"/>
          <w:bCs/>
          <w:lang w:val="en-MY"/>
        </w:rPr>
        <w:t>embakaran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MY"/>
        </w:rPr>
        <w:t>s</w:t>
      </w:r>
      <w:r w:rsidRPr="0025534A">
        <w:rPr>
          <w:rFonts w:asciiTheme="minorHAnsi" w:hAnsiTheme="minorHAnsi" w:cstheme="minorHAnsi"/>
          <w:bCs/>
          <w:lang w:val="en-MY"/>
        </w:rPr>
        <w:t>ifar</w:t>
      </w:r>
      <w:proofErr w:type="spellEnd"/>
      <w:r w:rsidRPr="0025534A">
        <w:rPr>
          <w:rFonts w:asciiTheme="minorHAnsi" w:hAnsiTheme="minorHAnsi" w:cstheme="minorHAnsi"/>
          <w:bCs/>
          <w:lang w:val="en-MY"/>
        </w:rPr>
        <w:t xml:space="preserve">  </w:t>
      </w:r>
    </w:p>
    <w:p w14:paraId="7AC1BAD3" w14:textId="77777777" w:rsidR="00E40263" w:rsidRDefault="00E40263" w:rsidP="00E4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Pembangunan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dilaksanakan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secara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berfasa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dibahagikan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mengikut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blok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>)</w:t>
      </w:r>
    </w:p>
    <w:p w14:paraId="752923E4" w14:textId="77777777" w:rsidR="00E40263" w:rsidRDefault="00E40263" w:rsidP="00E4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Penempatan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terlibat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meliputi</w:t>
      </w:r>
      <w:proofErr w:type="spellEnd"/>
      <w:r>
        <w:rPr>
          <w:rFonts w:asciiTheme="minorHAnsi" w:hAnsiTheme="minorHAnsi" w:cstheme="minorHAnsi"/>
        </w:rPr>
        <w:t xml:space="preserve"> 5km radius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</w:p>
    <w:p w14:paraId="4652C9C1" w14:textId="77777777" w:rsidR="00E40263" w:rsidRDefault="00E40263" w:rsidP="00E4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Impak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mitigasi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</w:p>
    <w:p w14:paraId="7112C88D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78A4C873" w14:textId="77777777" w:rsidR="00E40263" w:rsidRPr="007109B1" w:rsidRDefault="00E40263" w:rsidP="007109B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 w:rsidRPr="007109B1">
        <w:rPr>
          <w:rFonts w:asciiTheme="minorHAnsi" w:hAnsiTheme="minorHAnsi" w:cstheme="minorHAnsi"/>
        </w:rPr>
        <w:t>Respons</w:t>
      </w:r>
      <w:proofErr w:type="spellEnd"/>
      <w:r w:rsidRPr="007109B1">
        <w:rPr>
          <w:rFonts w:asciiTheme="minorHAnsi" w:hAnsiTheme="minorHAnsi" w:cstheme="minorHAnsi"/>
        </w:rPr>
        <w:t xml:space="preserve"> / </w:t>
      </w:r>
      <w:proofErr w:type="spellStart"/>
      <w:r w:rsidRPr="007109B1">
        <w:rPr>
          <w:rFonts w:asciiTheme="minorHAnsi" w:hAnsiTheme="minorHAnsi" w:cstheme="minorHAnsi"/>
        </w:rPr>
        <w:t>Pertanyaan</w:t>
      </w:r>
      <w:proofErr w:type="spellEnd"/>
      <w:r w:rsidRPr="007109B1">
        <w:rPr>
          <w:rFonts w:asciiTheme="minorHAnsi" w:hAnsiTheme="minorHAnsi" w:cstheme="minorHAnsi"/>
        </w:rPr>
        <w:t xml:space="preserve"> </w:t>
      </w:r>
      <w:proofErr w:type="spellStart"/>
      <w:r w:rsidRPr="007109B1">
        <w:rPr>
          <w:rFonts w:asciiTheme="minorHAnsi" w:hAnsiTheme="minorHAnsi" w:cstheme="minorHAnsi"/>
        </w:rPr>
        <w:t>dari</w:t>
      </w:r>
      <w:proofErr w:type="spellEnd"/>
      <w:r w:rsidRPr="007109B1">
        <w:rPr>
          <w:rFonts w:asciiTheme="minorHAnsi" w:hAnsiTheme="minorHAnsi" w:cstheme="minorHAnsi"/>
        </w:rPr>
        <w:t xml:space="preserve"> </w:t>
      </w:r>
      <w:proofErr w:type="spellStart"/>
      <w:r w:rsidRPr="007109B1">
        <w:rPr>
          <w:rFonts w:asciiTheme="minorHAnsi" w:hAnsiTheme="minorHAnsi" w:cstheme="minorHAnsi"/>
        </w:rPr>
        <w:t>penduduk</w:t>
      </w:r>
      <w:proofErr w:type="spellEnd"/>
      <w:r w:rsidRPr="007109B1">
        <w:rPr>
          <w:rFonts w:asciiTheme="minorHAnsi" w:hAnsiTheme="minorHAnsi" w:cstheme="minorHAnsi"/>
        </w:rPr>
        <w:t>:</w:t>
      </w:r>
    </w:p>
    <w:p w14:paraId="64AACE19" w14:textId="67AAFC1F" w:rsidR="003649C8" w:rsidRDefault="003649C8" w:rsidP="00A85BB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Pembukaan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p</w:t>
      </w:r>
      <w:r w:rsidR="001D05AF" w:rsidRPr="003649C8">
        <w:rPr>
          <w:rFonts w:asciiTheme="minorHAnsi" w:hAnsiTheme="minorHAnsi" w:cstheme="minorHAnsi"/>
        </w:rPr>
        <w:t>embangunan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ladang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dikaitkan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menyebabkan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pencemaran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sungai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4629A2">
        <w:rPr>
          <w:rFonts w:asciiTheme="minorHAnsi" w:hAnsiTheme="minorHAnsi" w:cstheme="minorHAnsi"/>
        </w:rPr>
        <w:t>utama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r w:rsidR="001D05AF" w:rsidRPr="003649C8">
        <w:rPr>
          <w:rFonts w:asciiTheme="minorHAnsi" w:hAnsiTheme="minorHAnsi" w:cstheme="minorHAnsi"/>
        </w:rPr>
        <w:t xml:space="preserve">dan </w:t>
      </w:r>
      <w:proofErr w:type="spellStart"/>
      <w:r w:rsidR="001D05AF" w:rsidRPr="003649C8">
        <w:rPr>
          <w:rFonts w:asciiTheme="minorHAnsi" w:hAnsiTheme="minorHAnsi" w:cstheme="minorHAnsi"/>
        </w:rPr>
        <w:t>anak-anak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sungai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disebabkan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kesan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hakisan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tanah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 w:rsidR="007109B1" w:rsidRPr="003649C8">
        <w:rPr>
          <w:rFonts w:asciiTheme="minorHAnsi" w:hAnsiTheme="minorHAnsi" w:cstheme="minorHAnsi"/>
        </w:rPr>
        <w:t>penggunaan</w:t>
      </w:r>
      <w:proofErr w:type="spellEnd"/>
      <w:r w:rsidR="007109B1" w:rsidRPr="003649C8">
        <w:rPr>
          <w:rFonts w:asciiTheme="minorHAnsi" w:hAnsiTheme="minorHAnsi" w:cstheme="minorHAnsi"/>
        </w:rPr>
        <w:t xml:space="preserve"> </w:t>
      </w:r>
      <w:proofErr w:type="spellStart"/>
      <w:r w:rsidR="00D16F83">
        <w:rPr>
          <w:rFonts w:asciiTheme="minorHAnsi" w:hAnsiTheme="minorHAnsi" w:cstheme="minorHAnsi"/>
        </w:rPr>
        <w:t>baja</w:t>
      </w:r>
      <w:proofErr w:type="spellEnd"/>
      <w:r w:rsidR="00D16F83">
        <w:rPr>
          <w:rFonts w:asciiTheme="minorHAnsi" w:hAnsiTheme="minorHAnsi" w:cstheme="minorHAnsi"/>
        </w:rPr>
        <w:t xml:space="preserve"> dan </w:t>
      </w:r>
      <w:proofErr w:type="spellStart"/>
      <w:r w:rsidR="007109B1" w:rsidRPr="003649C8">
        <w:rPr>
          <w:rFonts w:asciiTheme="minorHAnsi" w:hAnsiTheme="minorHAnsi" w:cstheme="minorHAnsi"/>
        </w:rPr>
        <w:t>klorin</w:t>
      </w:r>
      <w:proofErr w:type="spellEnd"/>
      <w:r>
        <w:rPr>
          <w:rFonts w:asciiTheme="minorHAnsi" w:hAnsiTheme="minorHAnsi" w:cstheme="minorHAnsi"/>
        </w:rPr>
        <w:t>.</w:t>
      </w:r>
    </w:p>
    <w:p w14:paraId="07B18BB3" w14:textId="70CE24D6" w:rsidR="001D05AF" w:rsidRPr="00D25164" w:rsidRDefault="001C7EC8" w:rsidP="00D2516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Menanyakan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</w:t>
      </w:r>
      <w:r w:rsidR="004629A2">
        <w:rPr>
          <w:rFonts w:asciiTheme="minorHAnsi" w:hAnsiTheme="minorHAnsi" w:cstheme="minorHAnsi"/>
        </w:rPr>
        <w:t>adangan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kaedah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bagi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mengurangkan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impak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3649C8">
        <w:rPr>
          <w:rFonts w:asciiTheme="minorHAnsi" w:hAnsiTheme="minorHAnsi" w:cstheme="minorHAnsi"/>
        </w:rPr>
        <w:t>pencemaran</w:t>
      </w:r>
      <w:proofErr w:type="spellEnd"/>
      <w:r w:rsid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alam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sekitar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kepada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sungai</w:t>
      </w:r>
      <w:proofErr w:type="spellEnd"/>
      <w:r w:rsidR="001D05AF" w:rsidRPr="003649C8">
        <w:rPr>
          <w:rFonts w:asciiTheme="minorHAnsi" w:hAnsiTheme="minorHAnsi" w:cstheme="minorHAnsi"/>
        </w:rPr>
        <w:t xml:space="preserve">, </w:t>
      </w:r>
      <w:proofErr w:type="spellStart"/>
      <w:r w:rsidR="001D05AF" w:rsidRPr="003649C8">
        <w:rPr>
          <w:rFonts w:asciiTheme="minorHAnsi" w:hAnsiTheme="minorHAnsi" w:cstheme="minorHAnsi"/>
        </w:rPr>
        <w:t>kawalan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hidupan</w:t>
      </w:r>
      <w:proofErr w:type="spellEnd"/>
      <w:r w:rsidR="001D05AF" w:rsidRPr="003649C8">
        <w:rPr>
          <w:rFonts w:asciiTheme="minorHAnsi" w:hAnsiTheme="minorHAnsi" w:cstheme="minorHAnsi"/>
        </w:rPr>
        <w:t xml:space="preserve"> liar </w:t>
      </w:r>
      <w:proofErr w:type="spellStart"/>
      <w:r w:rsidR="001D05AF" w:rsidRPr="003649C8">
        <w:rPr>
          <w:rFonts w:asciiTheme="minorHAnsi" w:hAnsiTheme="minorHAnsi" w:cstheme="minorHAnsi"/>
        </w:rPr>
        <w:t>supaya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tidak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mengganggu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tanaman</w:t>
      </w:r>
      <w:proofErr w:type="spellEnd"/>
      <w:r w:rsidR="005D4EDD">
        <w:rPr>
          <w:rFonts w:asciiTheme="minorHAnsi" w:hAnsiTheme="minorHAnsi" w:cstheme="minorHAnsi"/>
        </w:rPr>
        <w:t xml:space="preserve"> dan</w:t>
      </w:r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pe</w:t>
      </w:r>
      <w:r w:rsidR="00414086">
        <w:rPr>
          <w:rFonts w:asciiTheme="minorHAnsi" w:hAnsiTheme="minorHAnsi" w:cstheme="minorHAnsi"/>
        </w:rPr>
        <w:t>n</w:t>
      </w:r>
      <w:r w:rsidR="001D05AF" w:rsidRPr="003649C8">
        <w:rPr>
          <w:rFonts w:asciiTheme="minorHAnsi" w:hAnsiTheme="minorHAnsi" w:cstheme="minorHAnsi"/>
        </w:rPr>
        <w:t>guatkuasaan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dari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pegawai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kerajaan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berkenaa</w:t>
      </w:r>
      <w:r w:rsidR="003649C8">
        <w:rPr>
          <w:rFonts w:asciiTheme="minorHAnsi" w:hAnsiTheme="minorHAnsi" w:cstheme="minorHAnsi"/>
        </w:rPr>
        <w:t>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isu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4629A2">
        <w:rPr>
          <w:rFonts w:asciiTheme="minorHAnsi" w:hAnsiTheme="minorHAnsi" w:cstheme="minorHAnsi"/>
        </w:rPr>
        <w:t>ke</w:t>
      </w:r>
      <w:r w:rsidR="001D05AF" w:rsidRPr="003649C8">
        <w:rPr>
          <w:rFonts w:asciiTheme="minorHAnsi" w:hAnsiTheme="minorHAnsi" w:cstheme="minorHAnsi"/>
        </w:rPr>
        <w:t>curi</w:t>
      </w:r>
      <w:r w:rsidR="004629A2">
        <w:rPr>
          <w:rFonts w:asciiTheme="minorHAnsi" w:hAnsiTheme="minorHAnsi" w:cstheme="minorHAnsi"/>
        </w:rPr>
        <w:t>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kayu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balak</w:t>
      </w:r>
      <w:proofErr w:type="spellEnd"/>
      <w:r w:rsidR="004629A2">
        <w:rPr>
          <w:rFonts w:asciiTheme="minorHAnsi" w:hAnsiTheme="minorHAnsi" w:cstheme="minorHAnsi"/>
        </w:rPr>
        <w:t xml:space="preserve">. </w:t>
      </w:r>
      <w:proofErr w:type="spellStart"/>
      <w:r w:rsidR="004629A2">
        <w:rPr>
          <w:rFonts w:asciiTheme="minorHAnsi" w:hAnsiTheme="minorHAnsi" w:cstheme="minorHAnsi"/>
        </w:rPr>
        <w:t>Selain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proofErr w:type="spellStart"/>
      <w:r w:rsidR="004629A2">
        <w:rPr>
          <w:rFonts w:asciiTheme="minorHAnsi" w:hAnsiTheme="minorHAnsi" w:cstheme="minorHAnsi"/>
        </w:rPr>
        <w:t>itu</w:t>
      </w:r>
      <w:proofErr w:type="spellEnd"/>
      <w:r w:rsidR="004629A2">
        <w:rPr>
          <w:rFonts w:asciiTheme="minorHAnsi" w:hAnsiTheme="minorHAnsi" w:cstheme="minorHAnsi"/>
        </w:rPr>
        <w:t xml:space="preserve">, </w:t>
      </w:r>
      <w:proofErr w:type="spellStart"/>
      <w:r w:rsidR="004629A2">
        <w:rPr>
          <w:rFonts w:asciiTheme="minorHAnsi" w:hAnsiTheme="minorHAnsi" w:cstheme="minorHAnsi"/>
        </w:rPr>
        <w:t>terdapat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proofErr w:type="spellStart"/>
      <w:r w:rsidR="004629A2">
        <w:rPr>
          <w:rFonts w:asciiTheme="minorHAnsi" w:hAnsiTheme="minorHAnsi" w:cstheme="minorHAnsi"/>
        </w:rPr>
        <w:t>cadangan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penggunaan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dron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untuk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memantau</w:t>
      </w:r>
      <w:proofErr w:type="spellEnd"/>
      <w:r w:rsidR="001D05AF" w:rsidRPr="003649C8">
        <w:rPr>
          <w:rFonts w:asciiTheme="minorHAnsi" w:hAnsiTheme="minorHAnsi" w:cstheme="minorHAnsi"/>
        </w:rPr>
        <w:t xml:space="preserve"> </w:t>
      </w:r>
      <w:r w:rsidR="004629A2">
        <w:rPr>
          <w:rFonts w:asciiTheme="minorHAnsi" w:hAnsiTheme="minorHAnsi" w:cstheme="minorHAnsi"/>
        </w:rPr>
        <w:t xml:space="preserve">dan </w:t>
      </w:r>
      <w:proofErr w:type="spellStart"/>
      <w:r w:rsidR="004629A2">
        <w:rPr>
          <w:rFonts w:asciiTheme="minorHAnsi" w:hAnsiTheme="minorHAnsi" w:cstheme="minorHAnsi"/>
        </w:rPr>
        <w:t>mengawal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proofErr w:type="spellStart"/>
      <w:r w:rsidR="004629A2">
        <w:rPr>
          <w:rFonts w:asciiTheme="minorHAnsi" w:hAnsiTheme="minorHAnsi" w:cstheme="minorHAnsi"/>
        </w:rPr>
        <w:t>perkembangan</w:t>
      </w:r>
      <w:proofErr w:type="spellEnd"/>
      <w:r w:rsidR="004629A2">
        <w:rPr>
          <w:rFonts w:asciiTheme="minorHAnsi" w:hAnsiTheme="minorHAnsi" w:cstheme="minorHAnsi"/>
        </w:rPr>
        <w:t xml:space="preserve"> </w:t>
      </w:r>
      <w:proofErr w:type="spellStart"/>
      <w:r w:rsidR="001D05AF" w:rsidRPr="003649C8">
        <w:rPr>
          <w:rFonts w:asciiTheme="minorHAnsi" w:hAnsiTheme="minorHAnsi" w:cstheme="minorHAnsi"/>
        </w:rPr>
        <w:t>projek</w:t>
      </w:r>
      <w:proofErr w:type="spellEnd"/>
      <w:r w:rsidR="004629A2">
        <w:rPr>
          <w:rFonts w:asciiTheme="minorHAnsi" w:hAnsiTheme="minorHAnsi" w:cstheme="minorHAnsi"/>
        </w:rPr>
        <w:t xml:space="preserve">. </w:t>
      </w:r>
      <w:proofErr w:type="spellStart"/>
      <w:r w:rsidR="004629A2" w:rsidRPr="00D25164">
        <w:rPr>
          <w:rFonts w:asciiTheme="minorHAnsi" w:hAnsiTheme="minorHAnsi" w:cstheme="minorHAnsi"/>
        </w:rPr>
        <w:t>Menga</w:t>
      </w:r>
      <w:r w:rsidR="001D05AF" w:rsidRPr="00D25164">
        <w:rPr>
          <w:rFonts w:asciiTheme="minorHAnsi" w:hAnsiTheme="minorHAnsi" w:cstheme="minorHAnsi"/>
        </w:rPr>
        <w:t>wal</w:t>
      </w:r>
      <w:proofErr w:type="spellEnd"/>
      <w:r w:rsidR="001D05AF" w:rsidRPr="00D25164">
        <w:rPr>
          <w:rFonts w:asciiTheme="minorHAnsi" w:hAnsiTheme="minorHAnsi" w:cstheme="minorHAnsi"/>
        </w:rPr>
        <w:t xml:space="preserve"> </w:t>
      </w:r>
      <w:proofErr w:type="spellStart"/>
      <w:r w:rsidR="004629A2" w:rsidRPr="00D25164">
        <w:rPr>
          <w:rFonts w:asciiTheme="minorHAnsi" w:hAnsiTheme="minorHAnsi" w:cstheme="minorHAnsi"/>
        </w:rPr>
        <w:t>kawalan</w:t>
      </w:r>
      <w:proofErr w:type="spellEnd"/>
      <w:r w:rsidR="004629A2" w:rsidRPr="00D25164">
        <w:rPr>
          <w:rFonts w:asciiTheme="minorHAnsi" w:hAnsiTheme="minorHAnsi" w:cstheme="minorHAnsi"/>
        </w:rPr>
        <w:t xml:space="preserve"> </w:t>
      </w:r>
      <w:proofErr w:type="spellStart"/>
      <w:r w:rsidR="001D05AF" w:rsidRPr="00D25164">
        <w:rPr>
          <w:rFonts w:asciiTheme="minorHAnsi" w:hAnsiTheme="minorHAnsi" w:cstheme="minorHAnsi"/>
        </w:rPr>
        <w:t>penggunaan</w:t>
      </w:r>
      <w:proofErr w:type="spellEnd"/>
      <w:r w:rsidR="001D05AF" w:rsidRPr="00D25164">
        <w:rPr>
          <w:rFonts w:asciiTheme="minorHAnsi" w:hAnsiTheme="minorHAnsi" w:cstheme="minorHAnsi"/>
        </w:rPr>
        <w:t xml:space="preserve"> </w:t>
      </w:r>
      <w:proofErr w:type="spellStart"/>
      <w:r w:rsidR="001D05AF" w:rsidRPr="00D25164">
        <w:rPr>
          <w:rFonts w:asciiTheme="minorHAnsi" w:hAnsiTheme="minorHAnsi" w:cstheme="minorHAnsi"/>
        </w:rPr>
        <w:t>bahan</w:t>
      </w:r>
      <w:proofErr w:type="spellEnd"/>
      <w:r w:rsidR="001D05AF" w:rsidRPr="00D25164">
        <w:rPr>
          <w:rFonts w:asciiTheme="minorHAnsi" w:hAnsiTheme="minorHAnsi" w:cstheme="minorHAnsi"/>
        </w:rPr>
        <w:t xml:space="preserve"> </w:t>
      </w:r>
      <w:proofErr w:type="spellStart"/>
      <w:r w:rsidR="001D05AF" w:rsidRPr="00D25164">
        <w:rPr>
          <w:rFonts w:asciiTheme="minorHAnsi" w:hAnsiTheme="minorHAnsi" w:cstheme="minorHAnsi"/>
        </w:rPr>
        <w:t>kimia</w:t>
      </w:r>
      <w:proofErr w:type="spellEnd"/>
      <w:r w:rsidR="001D05AF" w:rsidRPr="00D25164">
        <w:rPr>
          <w:rFonts w:asciiTheme="minorHAnsi" w:hAnsiTheme="minorHAnsi" w:cstheme="minorHAnsi"/>
        </w:rPr>
        <w:t xml:space="preserve"> dan </w:t>
      </w:r>
      <w:proofErr w:type="spellStart"/>
      <w:r w:rsidR="001D05AF" w:rsidRPr="00D25164">
        <w:rPr>
          <w:rFonts w:asciiTheme="minorHAnsi" w:hAnsiTheme="minorHAnsi" w:cstheme="minorHAnsi"/>
        </w:rPr>
        <w:t>baja</w:t>
      </w:r>
      <w:proofErr w:type="spellEnd"/>
      <w:r w:rsidR="001D05AF" w:rsidRPr="00D25164">
        <w:rPr>
          <w:rFonts w:asciiTheme="minorHAnsi" w:hAnsiTheme="minorHAnsi" w:cstheme="minorHAnsi"/>
        </w:rPr>
        <w:t xml:space="preserve">. </w:t>
      </w:r>
    </w:p>
    <w:p w14:paraId="4148F3BF" w14:textId="73B4BC80" w:rsidR="001D05AF" w:rsidRDefault="001D05AF" w:rsidP="001D05A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1D05AF">
        <w:rPr>
          <w:rFonts w:asciiTheme="minorHAnsi" w:hAnsiTheme="minorHAnsi" w:cstheme="minorHAnsi"/>
        </w:rPr>
        <w:t>Mencadangkan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supaya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r w:rsidR="00B41E54">
        <w:rPr>
          <w:rFonts w:asciiTheme="minorHAnsi" w:hAnsiTheme="minorHAnsi" w:cstheme="minorHAnsi"/>
        </w:rPr>
        <w:t>1</w:t>
      </w:r>
      <w:r w:rsidRPr="001D05AF">
        <w:rPr>
          <w:rFonts w:asciiTheme="minorHAnsi" w:hAnsiTheme="minorHAnsi" w:cstheme="minorHAnsi"/>
        </w:rPr>
        <w:t xml:space="preserve">0% </w:t>
      </w:r>
      <w:proofErr w:type="spellStart"/>
      <w:r w:rsidRPr="001D05AF">
        <w:rPr>
          <w:rFonts w:asciiTheme="minorHAnsi" w:hAnsiTheme="minorHAnsi" w:cstheme="minorHAnsi"/>
        </w:rPr>
        <w:t>daripada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hasilan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diberikan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kepada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penduduk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selain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meminta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saham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sebanyak</w:t>
      </w:r>
      <w:proofErr w:type="spellEnd"/>
      <w:r w:rsidRPr="001D05AF">
        <w:rPr>
          <w:rFonts w:asciiTheme="minorHAnsi" w:hAnsiTheme="minorHAnsi" w:cstheme="minorHAnsi"/>
        </w:rPr>
        <w:t xml:space="preserve"> 7%. </w:t>
      </w:r>
      <w:proofErr w:type="spellStart"/>
      <w:r w:rsidRPr="001D05AF">
        <w:rPr>
          <w:rFonts w:asciiTheme="minorHAnsi" w:hAnsiTheme="minorHAnsi" w:cstheme="minorHAnsi"/>
        </w:rPr>
        <w:t>Menyarankan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untuk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memasang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pagar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elektrik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untuk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kawalan</w:t>
      </w:r>
      <w:proofErr w:type="spellEnd"/>
      <w:r w:rsidRPr="001D05AF">
        <w:rPr>
          <w:rFonts w:asciiTheme="minorHAnsi" w:hAnsiTheme="minorHAnsi" w:cstheme="minorHAnsi"/>
        </w:rPr>
        <w:t xml:space="preserve"> </w:t>
      </w:r>
      <w:proofErr w:type="spellStart"/>
      <w:r w:rsidRPr="001D05AF">
        <w:rPr>
          <w:rFonts w:asciiTheme="minorHAnsi" w:hAnsiTheme="minorHAnsi" w:cstheme="minorHAnsi"/>
        </w:rPr>
        <w:t>hidupan</w:t>
      </w:r>
      <w:proofErr w:type="spellEnd"/>
      <w:r w:rsidRPr="001D05AF">
        <w:rPr>
          <w:rFonts w:asciiTheme="minorHAnsi" w:hAnsiTheme="minorHAnsi" w:cstheme="minorHAnsi"/>
        </w:rPr>
        <w:t xml:space="preserve"> liar. </w:t>
      </w:r>
    </w:p>
    <w:p w14:paraId="26BBB630" w14:textId="7A002A34" w:rsidR="00367067" w:rsidRDefault="001A38F1" w:rsidP="001D05A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Selain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itu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terdapat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wakil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 xml:space="preserve">, Penghulu Mukim </w:t>
      </w:r>
      <w:proofErr w:type="spellStart"/>
      <w:r>
        <w:rPr>
          <w:rFonts w:asciiTheme="minorHAnsi" w:hAnsiTheme="minorHAnsi" w:cstheme="minorHAnsi"/>
        </w:rPr>
        <w:t>Tembeling</w:t>
      </w:r>
      <w:proofErr w:type="spellEnd"/>
      <w:r>
        <w:rPr>
          <w:rFonts w:asciiTheme="minorHAnsi" w:hAnsiTheme="minorHAnsi" w:cstheme="minorHAnsi"/>
        </w:rPr>
        <w:t xml:space="preserve"> Tengah,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Zulkefly</w:t>
      </w:r>
      <w:proofErr w:type="spellEnd"/>
      <w:r>
        <w:rPr>
          <w:rFonts w:asciiTheme="minorHAnsi" w:hAnsiTheme="minorHAnsi" w:cstheme="minorHAnsi"/>
        </w:rPr>
        <w:t xml:space="preserve"> Bin </w:t>
      </w:r>
      <w:proofErr w:type="spellStart"/>
      <w:r>
        <w:rPr>
          <w:rFonts w:asciiTheme="minorHAnsi" w:hAnsiTheme="minorHAnsi" w:cstheme="minorHAnsi"/>
        </w:rPr>
        <w:t>Zaadun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diadakan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satu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per</w:t>
      </w:r>
      <w:r w:rsidR="004370A3">
        <w:rPr>
          <w:rFonts w:asciiTheme="minorHAnsi" w:hAnsiTheme="minorHAnsi" w:cstheme="minorHAnsi"/>
        </w:rPr>
        <w:t>temuan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bersama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r w:rsidR="00367067">
        <w:rPr>
          <w:rFonts w:asciiTheme="minorHAnsi" w:hAnsiTheme="minorHAnsi" w:cstheme="minorHAnsi"/>
        </w:rPr>
        <w:lastRenderedPageBreak/>
        <w:t xml:space="preserve">CEO TH Plantations </w:t>
      </w:r>
      <w:proofErr w:type="spellStart"/>
      <w:r w:rsidR="00367067">
        <w:rPr>
          <w:rFonts w:asciiTheme="minorHAnsi" w:hAnsiTheme="minorHAnsi" w:cstheme="minorHAnsi"/>
        </w:rPr>
        <w:t>bagi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membincangkan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isu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kebajikan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penduduk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seperti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sistem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saham</w:t>
      </w:r>
      <w:proofErr w:type="spellEnd"/>
      <w:r w:rsidR="00367067">
        <w:rPr>
          <w:rFonts w:asciiTheme="minorHAnsi" w:hAnsiTheme="minorHAnsi" w:cstheme="minorHAnsi"/>
        </w:rPr>
        <w:t xml:space="preserve">, </w:t>
      </w:r>
      <w:proofErr w:type="spellStart"/>
      <w:r w:rsidR="00367067">
        <w:rPr>
          <w:rFonts w:asciiTheme="minorHAnsi" w:hAnsiTheme="minorHAnsi" w:cstheme="minorHAnsi"/>
        </w:rPr>
        <w:t>pakej</w:t>
      </w:r>
      <w:proofErr w:type="spellEnd"/>
      <w:r w:rsidR="00367067">
        <w:rPr>
          <w:rFonts w:asciiTheme="minorHAnsi" w:hAnsiTheme="minorHAnsi" w:cstheme="minorHAnsi"/>
        </w:rPr>
        <w:t xml:space="preserve"> haji umrah </w:t>
      </w:r>
      <w:proofErr w:type="spellStart"/>
      <w:r w:rsidR="00367067">
        <w:rPr>
          <w:rFonts w:asciiTheme="minorHAnsi" w:hAnsiTheme="minorHAnsi" w:cstheme="minorHAnsi"/>
        </w:rPr>
        <w:t>bagi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proofErr w:type="spellStart"/>
      <w:r w:rsidR="00367067">
        <w:rPr>
          <w:rFonts w:asciiTheme="minorHAnsi" w:hAnsiTheme="minorHAnsi" w:cstheme="minorHAnsi"/>
        </w:rPr>
        <w:t>penduduk</w:t>
      </w:r>
      <w:proofErr w:type="spellEnd"/>
      <w:r w:rsidR="00367067">
        <w:rPr>
          <w:rFonts w:asciiTheme="minorHAnsi" w:hAnsiTheme="minorHAnsi" w:cstheme="minorHAnsi"/>
        </w:rPr>
        <w:t xml:space="preserve"> </w:t>
      </w:r>
      <w:r w:rsidR="004370A3">
        <w:rPr>
          <w:rFonts w:asciiTheme="minorHAnsi" w:hAnsiTheme="minorHAnsi" w:cstheme="minorHAnsi"/>
        </w:rPr>
        <w:t>kampung</w:t>
      </w:r>
      <w:r w:rsidR="00414086">
        <w:rPr>
          <w:rFonts w:asciiTheme="minorHAnsi" w:hAnsiTheme="minorHAnsi" w:cstheme="minorHAnsi"/>
        </w:rPr>
        <w:t xml:space="preserve"> yang </w:t>
      </w:r>
      <w:proofErr w:type="spellStart"/>
      <w:r w:rsidR="00414086">
        <w:rPr>
          <w:rFonts w:asciiTheme="minorHAnsi" w:hAnsiTheme="minorHAnsi" w:cstheme="minorHAnsi"/>
        </w:rPr>
        <w:t>terlibat</w:t>
      </w:r>
      <w:proofErr w:type="spellEnd"/>
      <w:r w:rsidR="004370A3">
        <w:rPr>
          <w:rFonts w:asciiTheme="minorHAnsi" w:hAnsiTheme="minorHAnsi" w:cstheme="minorHAnsi"/>
        </w:rPr>
        <w:t xml:space="preserve">. </w:t>
      </w:r>
    </w:p>
    <w:p w14:paraId="0A491413" w14:textId="77777777" w:rsidR="00415D10" w:rsidRDefault="001D05AF" w:rsidP="0092793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415D10">
        <w:rPr>
          <w:rFonts w:asciiTheme="minorHAnsi" w:hAnsiTheme="minorHAnsi" w:cstheme="minorHAnsi"/>
        </w:rPr>
        <w:t>Penduduk</w:t>
      </w:r>
      <w:proofErr w:type="spellEnd"/>
      <w:r w:rsidRPr="00415D10">
        <w:rPr>
          <w:rFonts w:asciiTheme="minorHAnsi" w:hAnsiTheme="minorHAnsi" w:cstheme="minorHAnsi"/>
        </w:rPr>
        <w:t xml:space="preserve"> kampung </w:t>
      </w:r>
      <w:proofErr w:type="spellStart"/>
      <w:r w:rsidRPr="00415D10">
        <w:rPr>
          <w:rFonts w:asciiTheme="minorHAnsi" w:hAnsiTheme="minorHAnsi" w:cstheme="minorHAnsi"/>
        </w:rPr>
        <w:t>terkesan</w:t>
      </w:r>
      <w:proofErr w:type="spellEnd"/>
      <w:r w:rsidRPr="00415D10">
        <w:rPr>
          <w:rFonts w:asciiTheme="minorHAnsi" w:hAnsiTheme="minorHAnsi" w:cstheme="minorHAnsi"/>
        </w:rPr>
        <w:t xml:space="preserve"> kerana </w:t>
      </w:r>
      <w:proofErr w:type="spellStart"/>
      <w:r w:rsidRPr="00415D10">
        <w:rPr>
          <w:rFonts w:asciiTheme="minorHAnsi" w:hAnsiTheme="minorHAnsi" w:cstheme="minorHAnsi"/>
        </w:rPr>
        <w:t>tanaman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mereka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semakin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berkurangan</w:t>
      </w:r>
      <w:proofErr w:type="spellEnd"/>
      <w:r w:rsidRPr="00415D10">
        <w:rPr>
          <w:rFonts w:asciiTheme="minorHAnsi" w:hAnsiTheme="minorHAnsi" w:cstheme="minorHAnsi"/>
        </w:rPr>
        <w:t xml:space="preserve"> kerana </w:t>
      </w:r>
      <w:proofErr w:type="spellStart"/>
      <w:r w:rsidRPr="00415D10">
        <w:rPr>
          <w:rFonts w:asciiTheme="minorHAnsi" w:hAnsiTheme="minorHAnsi" w:cstheme="minorHAnsi"/>
        </w:rPr>
        <w:t>gangguan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hidupan</w:t>
      </w:r>
      <w:proofErr w:type="spellEnd"/>
      <w:r w:rsidRPr="00415D10">
        <w:rPr>
          <w:rFonts w:asciiTheme="minorHAnsi" w:hAnsiTheme="minorHAnsi" w:cstheme="minorHAnsi"/>
        </w:rPr>
        <w:t xml:space="preserve"> liar</w:t>
      </w:r>
      <w:r w:rsidR="00367067" w:rsidRPr="00415D10">
        <w:rPr>
          <w:rFonts w:asciiTheme="minorHAnsi" w:hAnsiTheme="minorHAnsi" w:cstheme="minorHAnsi"/>
        </w:rPr>
        <w:t xml:space="preserve"> </w:t>
      </w:r>
      <w:proofErr w:type="spellStart"/>
      <w:r w:rsidR="00367067" w:rsidRPr="00415D10">
        <w:rPr>
          <w:rFonts w:asciiTheme="minorHAnsi" w:hAnsiTheme="minorHAnsi" w:cstheme="minorHAnsi"/>
        </w:rPr>
        <w:t>seperti</w:t>
      </w:r>
      <w:proofErr w:type="spellEnd"/>
      <w:r w:rsidR="00367067" w:rsidRPr="00415D10">
        <w:rPr>
          <w:rFonts w:asciiTheme="minorHAnsi" w:hAnsiTheme="minorHAnsi" w:cstheme="minorHAnsi"/>
        </w:rPr>
        <w:t xml:space="preserve"> </w:t>
      </w:r>
      <w:proofErr w:type="spellStart"/>
      <w:r w:rsidR="00367067" w:rsidRPr="00415D10">
        <w:rPr>
          <w:rFonts w:asciiTheme="minorHAnsi" w:hAnsiTheme="minorHAnsi" w:cstheme="minorHAnsi"/>
        </w:rPr>
        <w:t>kera</w:t>
      </w:r>
      <w:proofErr w:type="spellEnd"/>
      <w:r w:rsidRPr="00415D10">
        <w:rPr>
          <w:rFonts w:asciiTheme="minorHAnsi" w:hAnsiTheme="minorHAnsi" w:cstheme="minorHAnsi"/>
        </w:rPr>
        <w:t xml:space="preserve">. </w:t>
      </w:r>
      <w:proofErr w:type="spellStart"/>
      <w:r w:rsidRPr="00415D10">
        <w:rPr>
          <w:rFonts w:asciiTheme="minorHAnsi" w:hAnsiTheme="minorHAnsi" w:cstheme="minorHAnsi"/>
        </w:rPr>
        <w:t>Menjelaskan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bahawa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generasi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belia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inginkan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pembangunan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tetapi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kekurangan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tanah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untuk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diusahakan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menyebabkan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tiada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pekerjaan</w:t>
      </w:r>
      <w:proofErr w:type="spellEnd"/>
      <w:r w:rsidRPr="00415D10">
        <w:rPr>
          <w:rFonts w:asciiTheme="minorHAnsi" w:hAnsiTheme="minorHAnsi" w:cstheme="minorHAnsi"/>
        </w:rPr>
        <w:t xml:space="preserve"> dan </w:t>
      </w:r>
      <w:proofErr w:type="spellStart"/>
      <w:r w:rsidRPr="00415D10">
        <w:rPr>
          <w:rFonts w:asciiTheme="minorHAnsi" w:hAnsiTheme="minorHAnsi" w:cstheme="minorHAnsi"/>
        </w:rPr>
        <w:t>tanaman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untuk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diusahakan</w:t>
      </w:r>
      <w:proofErr w:type="spellEnd"/>
      <w:r w:rsidRPr="00415D10">
        <w:rPr>
          <w:rFonts w:asciiTheme="minorHAnsi" w:hAnsiTheme="minorHAnsi" w:cstheme="minorHAnsi"/>
        </w:rPr>
        <w:t xml:space="preserve">. </w:t>
      </w:r>
    </w:p>
    <w:p w14:paraId="3093DF11" w14:textId="30FA5FDF" w:rsidR="001D05AF" w:rsidRPr="00415D10" w:rsidRDefault="001D05AF" w:rsidP="0092793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415D10">
        <w:rPr>
          <w:rFonts w:asciiTheme="minorHAnsi" w:hAnsiTheme="minorHAnsi" w:cstheme="minorHAnsi"/>
        </w:rPr>
        <w:t>Menyatakan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cadangan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projek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boleh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mendatangkan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pencemaran</w:t>
      </w:r>
      <w:proofErr w:type="spellEnd"/>
      <w:r w:rsidR="00415D10" w:rsidRPr="00415D10">
        <w:rPr>
          <w:rFonts w:asciiTheme="minorHAnsi" w:hAnsiTheme="minorHAnsi" w:cstheme="minorHAnsi"/>
        </w:rPr>
        <w:t xml:space="preserve"> </w:t>
      </w:r>
      <w:proofErr w:type="spellStart"/>
      <w:r w:rsidR="00415D10" w:rsidRPr="00415D10">
        <w:rPr>
          <w:rFonts w:asciiTheme="minorHAnsi" w:hAnsiTheme="minorHAnsi" w:cstheme="minorHAnsi"/>
        </w:rPr>
        <w:t>alam</w:t>
      </w:r>
      <w:proofErr w:type="spellEnd"/>
      <w:r w:rsidR="00415D10" w:rsidRPr="00415D10">
        <w:rPr>
          <w:rFonts w:asciiTheme="minorHAnsi" w:hAnsiTheme="minorHAnsi" w:cstheme="minorHAnsi"/>
        </w:rPr>
        <w:t xml:space="preserve"> </w:t>
      </w:r>
      <w:proofErr w:type="spellStart"/>
      <w:r w:rsidR="00415D10" w:rsidRPr="00415D10">
        <w:rPr>
          <w:rFonts w:asciiTheme="minorHAnsi" w:hAnsiTheme="minorHAnsi" w:cstheme="minorHAnsi"/>
        </w:rPr>
        <w:t>sekitar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kepada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penduduk</w:t>
      </w:r>
      <w:proofErr w:type="spellEnd"/>
      <w:r w:rsidRPr="00415D10">
        <w:rPr>
          <w:rFonts w:asciiTheme="minorHAnsi" w:hAnsiTheme="minorHAnsi" w:cstheme="minorHAnsi"/>
        </w:rPr>
        <w:t xml:space="preserve">. Dan </w:t>
      </w:r>
      <w:proofErr w:type="spellStart"/>
      <w:r w:rsidRPr="00415D10">
        <w:rPr>
          <w:rFonts w:asciiTheme="minorHAnsi" w:hAnsiTheme="minorHAnsi" w:cstheme="minorHAnsi"/>
        </w:rPr>
        <w:t>diharap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hasil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daripada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pembangunan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ladang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kelapa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sawit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dapat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diberikan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kepada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penduduk</w:t>
      </w:r>
      <w:proofErr w:type="spellEnd"/>
      <w:r w:rsidRPr="00415D10">
        <w:rPr>
          <w:rFonts w:asciiTheme="minorHAnsi" w:hAnsiTheme="minorHAnsi" w:cstheme="minorHAnsi"/>
        </w:rPr>
        <w:t>.</w:t>
      </w:r>
    </w:p>
    <w:p w14:paraId="33E15190" w14:textId="77777777" w:rsidR="00E40263" w:rsidRDefault="00E40263" w:rsidP="001D05AF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6602D89A" w14:textId="77777777" w:rsidR="001D05AF" w:rsidRDefault="001D05AF" w:rsidP="001D05AF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163C7D3D" w14:textId="77777777" w:rsidR="00E40263" w:rsidRPr="00861E29" w:rsidRDefault="00E40263" w:rsidP="007109B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Respons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Perunding</w:t>
      </w:r>
      <w:proofErr w:type="spellEnd"/>
      <w:r>
        <w:rPr>
          <w:rFonts w:asciiTheme="minorHAnsi" w:hAnsiTheme="minorHAnsi" w:cstheme="minorHAnsi"/>
        </w:rPr>
        <w:t>:</w:t>
      </w:r>
    </w:p>
    <w:p w14:paraId="299D5937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14745479" w14:textId="58EF813C" w:rsidR="00E40263" w:rsidRDefault="00E40263" w:rsidP="00E40263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Jawapan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ringkas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tetapi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="00F21EB6">
        <w:rPr>
          <w:rFonts w:asciiTheme="minorHAnsi" w:hAnsiTheme="minorHAnsi" w:cstheme="minorHAnsi"/>
        </w:rPr>
        <w:t>memenuhi</w:t>
      </w:r>
      <w:proofErr w:type="spellEnd"/>
      <w:r w:rsidR="00F21EB6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dibuat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sebagai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tindak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balas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kepada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pertanyaan</w:t>
      </w:r>
      <w:proofErr w:type="spellEnd"/>
      <w:r w:rsidRPr="00E40263">
        <w:rPr>
          <w:rFonts w:asciiTheme="minorHAnsi" w:hAnsiTheme="minorHAnsi" w:cstheme="minorHAnsi"/>
        </w:rPr>
        <w:t xml:space="preserve">. </w:t>
      </w:r>
      <w:proofErr w:type="spellStart"/>
      <w:r w:rsidRPr="00E40263">
        <w:rPr>
          <w:rFonts w:asciiTheme="minorHAnsi" w:hAnsiTheme="minorHAnsi" w:cstheme="minorHAnsi"/>
        </w:rPr>
        <w:t>Beberapa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komen</w:t>
      </w:r>
      <w:proofErr w:type="spellEnd"/>
      <w:r w:rsidRPr="00E40263">
        <w:rPr>
          <w:rFonts w:asciiTheme="minorHAnsi" w:hAnsiTheme="minorHAnsi" w:cstheme="minorHAnsi"/>
        </w:rPr>
        <w:t xml:space="preserve"> yang </w:t>
      </w:r>
      <w:proofErr w:type="spellStart"/>
      <w:r w:rsidRPr="00E40263">
        <w:rPr>
          <w:rFonts w:asciiTheme="minorHAnsi" w:hAnsiTheme="minorHAnsi" w:cstheme="minorHAnsi"/>
        </w:rPr>
        <w:t>dibuat</w:t>
      </w:r>
      <w:proofErr w:type="spellEnd"/>
      <w:r w:rsidRPr="00E40263">
        <w:rPr>
          <w:rFonts w:asciiTheme="minorHAnsi" w:hAnsiTheme="minorHAnsi" w:cstheme="minorHAnsi"/>
        </w:rPr>
        <w:t xml:space="preserve"> oleh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akan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diambil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kira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sebagai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langkah-langkah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mitigasi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 w:rsidRPr="00E40263">
        <w:rPr>
          <w:rFonts w:asciiTheme="minorHAnsi" w:hAnsiTheme="minorHAnsi" w:cstheme="minorHAnsi"/>
        </w:rPr>
        <w:t>untuk</w:t>
      </w:r>
      <w:proofErr w:type="spellEnd"/>
      <w:proofErr w:type="gramEnd"/>
      <w:r w:rsidRPr="00E40263">
        <w:rPr>
          <w:rFonts w:asciiTheme="minorHAnsi" w:hAnsiTheme="minorHAnsi" w:cstheme="minorHAnsi"/>
        </w:rPr>
        <w:t xml:space="preserve"> </w:t>
      </w:r>
      <w:proofErr w:type="spellStart"/>
      <w:r w:rsidRPr="00E40263">
        <w:rPr>
          <w:rFonts w:asciiTheme="minorHAnsi" w:hAnsiTheme="minorHAnsi" w:cstheme="minorHAnsi"/>
        </w:rPr>
        <w:t>kajian</w:t>
      </w:r>
      <w:proofErr w:type="spellEnd"/>
      <w:r w:rsidRPr="00E402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EIA.</w:t>
      </w:r>
    </w:p>
    <w:p w14:paraId="4DD94FFE" w14:textId="77777777" w:rsidR="00E40263" w:rsidRDefault="00E40263" w:rsidP="00E40263">
      <w:pPr>
        <w:jc w:val="both"/>
        <w:rPr>
          <w:rFonts w:asciiTheme="minorHAnsi" w:hAnsiTheme="minorHAnsi" w:cstheme="minorHAnsi"/>
        </w:rPr>
      </w:pPr>
    </w:p>
    <w:p w14:paraId="24DE994B" w14:textId="77777777" w:rsidR="00E40263" w:rsidRDefault="003649C8" w:rsidP="00A43C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proofErr w:type="spellStart"/>
      <w:r w:rsidRPr="003649C8">
        <w:rPr>
          <w:rFonts w:asciiTheme="minorHAnsi" w:hAnsiTheme="minorHAnsi" w:cstheme="minorHAnsi"/>
        </w:rPr>
        <w:t>Pembukaan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ladang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dilakukan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="005158E6">
        <w:rPr>
          <w:rFonts w:asciiTheme="minorHAnsi" w:hAnsiTheme="minorHAnsi" w:cstheme="minorHAnsi"/>
        </w:rPr>
        <w:t>secara</w:t>
      </w:r>
      <w:proofErr w:type="spellEnd"/>
      <w:r w:rsidR="005158E6">
        <w:rPr>
          <w:rFonts w:asciiTheme="minorHAnsi" w:hAnsiTheme="minorHAnsi" w:cstheme="minorHAnsi"/>
        </w:rPr>
        <w:t xml:space="preserve"> </w:t>
      </w:r>
      <w:proofErr w:type="spellStart"/>
      <w:r w:rsidR="005158E6">
        <w:rPr>
          <w:rFonts w:asciiTheme="minorHAnsi" w:hAnsiTheme="minorHAnsi" w:cstheme="minorHAnsi"/>
        </w:rPr>
        <w:t>berfasa</w:t>
      </w:r>
      <w:proofErr w:type="spellEnd"/>
      <w:r w:rsidR="005158E6">
        <w:rPr>
          <w:rFonts w:asciiTheme="minorHAnsi" w:hAnsiTheme="minorHAnsi" w:cstheme="minorHAnsi"/>
        </w:rPr>
        <w:t xml:space="preserve"> (</w:t>
      </w:r>
      <w:proofErr w:type="spellStart"/>
      <w:r w:rsidR="005158E6">
        <w:rPr>
          <w:rFonts w:asciiTheme="minorHAnsi" w:hAnsiTheme="minorHAnsi" w:cstheme="minorHAnsi"/>
        </w:rPr>
        <w:t>blok</w:t>
      </w:r>
      <w:proofErr w:type="spellEnd"/>
      <w:r w:rsidR="005158E6">
        <w:rPr>
          <w:rFonts w:asciiTheme="minorHAnsi" w:hAnsiTheme="minorHAnsi" w:cstheme="minorHAnsi"/>
        </w:rPr>
        <w:t xml:space="preserve">) </w:t>
      </w:r>
      <w:r w:rsidRPr="003649C8">
        <w:rPr>
          <w:rFonts w:asciiTheme="minorHAnsi" w:hAnsiTheme="minorHAnsi" w:cstheme="minorHAnsi"/>
        </w:rPr>
        <w:t xml:space="preserve">dan </w:t>
      </w:r>
      <w:proofErr w:type="spellStart"/>
      <w:r w:rsidRPr="003649C8">
        <w:rPr>
          <w:rFonts w:asciiTheme="minorHAnsi" w:hAnsiTheme="minorHAnsi" w:cstheme="minorHAnsi"/>
        </w:rPr>
        <w:t>tanaman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tutup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bumi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dijalankan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terlebih</w:t>
      </w:r>
      <w:proofErr w:type="spellEnd"/>
      <w:r w:rsidRPr="003649C8">
        <w:rPr>
          <w:rFonts w:asciiTheme="minorHAnsi" w:hAnsiTheme="minorHAnsi" w:cstheme="minorHAnsi"/>
        </w:rPr>
        <w:t xml:space="preserve"> </w:t>
      </w:r>
      <w:proofErr w:type="spellStart"/>
      <w:r w:rsidRPr="003649C8">
        <w:rPr>
          <w:rFonts w:asciiTheme="minorHAnsi" w:hAnsiTheme="minorHAnsi" w:cstheme="minorHAnsi"/>
        </w:rPr>
        <w:t>dahulu</w:t>
      </w:r>
      <w:proofErr w:type="spellEnd"/>
      <w:r w:rsidRPr="003649C8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perlu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mematuhi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laporan</w:t>
      </w:r>
      <w:proofErr w:type="spellEnd"/>
      <w:r>
        <w:rPr>
          <w:rFonts w:asciiTheme="minorHAnsi" w:hAnsiTheme="minorHAnsi" w:cstheme="minorHAnsi"/>
        </w:rPr>
        <w:t xml:space="preserve"> EIA. </w:t>
      </w:r>
    </w:p>
    <w:p w14:paraId="0AAB99CE" w14:textId="47942D91" w:rsidR="005158E6" w:rsidRPr="00171578" w:rsidRDefault="00DD43DB" w:rsidP="00A43C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</w:rPr>
        <w:t>Kaedah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dilakukan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mengikut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fasa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blok</w:t>
      </w:r>
      <w:proofErr w:type="spellEnd"/>
      <w:r>
        <w:rPr>
          <w:rFonts w:asciiTheme="minorHAnsi" w:hAnsiTheme="minorHAnsi" w:cstheme="minorHAnsi"/>
        </w:rPr>
        <w:t xml:space="preserve">). </w:t>
      </w:r>
      <w:proofErr w:type="spellStart"/>
      <w:r>
        <w:rPr>
          <w:rFonts w:asciiTheme="minorHAnsi" w:hAnsiTheme="minorHAnsi" w:cstheme="minorHAnsi"/>
        </w:rPr>
        <w:t>Perkara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</w:t>
      </w:r>
      <w:r w:rsidR="00415D10">
        <w:rPr>
          <w:rFonts w:asciiTheme="minorHAnsi" w:hAnsiTheme="minorHAnsi" w:cstheme="minorHAnsi"/>
        </w:rPr>
        <w:t>rtama</w:t>
      </w:r>
      <w:proofErr w:type="spellEnd"/>
      <w:r w:rsidR="00415D10">
        <w:rPr>
          <w:rFonts w:asciiTheme="minorHAnsi" w:hAnsiTheme="minorHAnsi" w:cstheme="minorHAnsi"/>
        </w:rPr>
        <w:t xml:space="preserve"> </w:t>
      </w:r>
      <w:proofErr w:type="spellStart"/>
      <w:r w:rsidR="00415D10">
        <w:rPr>
          <w:rFonts w:asciiTheme="minorHAnsi" w:hAnsiTheme="minorHAnsi" w:cstheme="minorHAnsi"/>
        </w:rPr>
        <w:t>semasa</w:t>
      </w:r>
      <w:proofErr w:type="spellEnd"/>
      <w:r w:rsidR="00415D10">
        <w:rPr>
          <w:rFonts w:asciiTheme="minorHAnsi" w:hAnsiTheme="minorHAnsi" w:cstheme="minorHAnsi"/>
        </w:rPr>
        <w:t xml:space="preserve"> </w:t>
      </w:r>
      <w:proofErr w:type="spellStart"/>
      <w:r w:rsidR="00415D10">
        <w:rPr>
          <w:rFonts w:asciiTheme="minorHAnsi" w:hAnsiTheme="minorHAnsi" w:cstheme="minorHAnsi"/>
        </w:rPr>
        <w:t>kerja</w:t>
      </w:r>
      <w:proofErr w:type="spellEnd"/>
      <w:r w:rsidR="00415D10">
        <w:rPr>
          <w:rFonts w:asciiTheme="minorHAnsi" w:hAnsiTheme="minorHAnsi" w:cstheme="minorHAnsi"/>
        </w:rPr>
        <w:t xml:space="preserve"> </w:t>
      </w:r>
      <w:proofErr w:type="spellStart"/>
      <w:r w:rsidR="00415D10">
        <w:rPr>
          <w:rFonts w:asciiTheme="minorHAnsi" w:hAnsiTheme="minorHAnsi" w:cstheme="minorHAnsi"/>
        </w:rPr>
        <w:t>pembersihan</w:t>
      </w:r>
      <w:proofErr w:type="spellEnd"/>
      <w:r w:rsidR="00415D1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menyediakan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takungan</w:t>
      </w:r>
      <w:proofErr w:type="spellEnd"/>
      <w:r>
        <w:rPr>
          <w:rFonts w:asciiTheme="minorHAnsi" w:hAnsiTheme="minorHAnsi" w:cstheme="minorHAnsi"/>
        </w:rPr>
        <w:t xml:space="preserve"> (pond) dan check dam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aliran</w:t>
      </w:r>
      <w:proofErr w:type="spellEnd"/>
      <w:r>
        <w:rPr>
          <w:rFonts w:asciiTheme="minorHAnsi" w:hAnsiTheme="minorHAnsi" w:cstheme="minorHAnsi"/>
        </w:rPr>
        <w:t xml:space="preserve"> air </w:t>
      </w:r>
      <w:proofErr w:type="spellStart"/>
      <w:r>
        <w:rPr>
          <w:rFonts w:asciiTheme="minorHAnsi" w:hAnsiTheme="minorHAnsi" w:cstheme="minorHAnsi"/>
        </w:rPr>
        <w:t>sebelum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sungai</w:t>
      </w:r>
      <w:proofErr w:type="spellEnd"/>
      <w:r>
        <w:rPr>
          <w:rFonts w:asciiTheme="minorHAnsi" w:hAnsiTheme="minorHAnsi" w:cstheme="minorHAnsi"/>
        </w:rPr>
        <w:t xml:space="preserve">. Hal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adalah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sebagai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langkah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kawa</w:t>
      </w:r>
      <w:r w:rsidRPr="00415D10">
        <w:rPr>
          <w:rFonts w:asciiTheme="minorHAnsi" w:hAnsiTheme="minorHAnsi" w:cstheme="minorHAnsi"/>
        </w:rPr>
        <w:t>lan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sebelum</w:t>
      </w:r>
      <w:proofErr w:type="spellEnd"/>
      <w:r w:rsidRPr="00415D10">
        <w:rPr>
          <w:rFonts w:asciiTheme="minorHAnsi" w:hAnsiTheme="minorHAnsi" w:cstheme="minorHAnsi"/>
        </w:rPr>
        <w:t xml:space="preserve"> air </w:t>
      </w:r>
      <w:proofErr w:type="spellStart"/>
      <w:r w:rsidRPr="00415D10">
        <w:rPr>
          <w:rFonts w:asciiTheme="minorHAnsi" w:hAnsiTheme="minorHAnsi" w:cstheme="minorHAnsi"/>
        </w:rPr>
        <w:t>masuk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ke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sungai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supaya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pelepasan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tahap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kelodak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adalah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dibawah</w:t>
      </w:r>
      <w:proofErr w:type="spellEnd"/>
      <w:r w:rsidRPr="00415D10">
        <w:rPr>
          <w:rFonts w:asciiTheme="minorHAnsi" w:hAnsiTheme="minorHAnsi" w:cstheme="minorHAnsi"/>
        </w:rPr>
        <w:t xml:space="preserve"> 50 NTU (</w:t>
      </w:r>
      <w:proofErr w:type="spellStart"/>
      <w:r w:rsidR="00CC1DC3">
        <w:rPr>
          <w:rFonts w:asciiTheme="minorHAnsi" w:hAnsiTheme="minorHAnsi" w:cstheme="minorHAnsi"/>
        </w:rPr>
        <w:t>berdasarkan</w:t>
      </w:r>
      <w:proofErr w:type="spellEnd"/>
      <w:r w:rsidR="00415D10" w:rsidRPr="00415D10">
        <w:rPr>
          <w:rFonts w:asciiTheme="minorHAnsi" w:hAnsiTheme="minorHAnsi" w:cstheme="minorHAnsi"/>
        </w:rPr>
        <w:t xml:space="preserve"> </w:t>
      </w:r>
      <w:r w:rsidR="00415D10" w:rsidRPr="00CC1DC3">
        <w:rPr>
          <w:rFonts w:asciiTheme="minorHAnsi" w:hAnsiTheme="minorHAnsi" w:cstheme="minorHAnsi"/>
          <w:i/>
        </w:rPr>
        <w:t>National Water Quality Standard</w:t>
      </w:r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Jabatan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Alam</w:t>
      </w:r>
      <w:proofErr w:type="spellEnd"/>
      <w:r w:rsidRPr="00415D10">
        <w:rPr>
          <w:rFonts w:asciiTheme="minorHAnsi" w:hAnsiTheme="minorHAnsi" w:cstheme="minorHAnsi"/>
        </w:rPr>
        <w:t xml:space="preserve"> </w:t>
      </w:r>
      <w:proofErr w:type="spellStart"/>
      <w:r w:rsidRPr="00415D10">
        <w:rPr>
          <w:rFonts w:asciiTheme="minorHAnsi" w:hAnsiTheme="minorHAnsi" w:cstheme="minorHAnsi"/>
        </w:rPr>
        <w:t>Sekitar</w:t>
      </w:r>
      <w:proofErr w:type="spellEnd"/>
      <w:r w:rsidRPr="00415D10">
        <w:rPr>
          <w:rFonts w:asciiTheme="minorHAnsi" w:hAnsiTheme="minorHAnsi" w:cstheme="minorHAnsi"/>
        </w:rPr>
        <w:t xml:space="preserve">). </w:t>
      </w:r>
      <w:proofErr w:type="spellStart"/>
      <w:r w:rsidRPr="00F9372D">
        <w:rPr>
          <w:rFonts w:asciiTheme="minorHAnsi" w:hAnsiTheme="minorHAnsi" w:cstheme="minorHAnsi"/>
        </w:rPr>
        <w:t>Selepas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pembersihan</w:t>
      </w:r>
      <w:proofErr w:type="spellEnd"/>
      <w:r w:rsidRPr="00F9372D">
        <w:rPr>
          <w:rFonts w:asciiTheme="minorHAnsi" w:hAnsiTheme="minorHAnsi" w:cstheme="minorHAnsi"/>
        </w:rPr>
        <w:t xml:space="preserve">, </w:t>
      </w:r>
      <w:proofErr w:type="spellStart"/>
      <w:r w:rsidRPr="00F9372D">
        <w:rPr>
          <w:rFonts w:asciiTheme="minorHAnsi" w:hAnsiTheme="minorHAnsi" w:cstheme="minorHAnsi"/>
        </w:rPr>
        <w:t>tanaman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tutup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bumi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perlu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dijalankan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supaya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dapat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mengelakkan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masalah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hakisan</w:t>
      </w:r>
      <w:proofErr w:type="spellEnd"/>
      <w:r w:rsidRPr="00F9372D">
        <w:rPr>
          <w:rFonts w:asciiTheme="minorHAnsi" w:hAnsiTheme="minorHAnsi" w:cstheme="minorHAnsi"/>
        </w:rPr>
        <w:t xml:space="preserve">. Dari </w:t>
      </w:r>
      <w:proofErr w:type="spellStart"/>
      <w:r w:rsidRPr="00F9372D">
        <w:rPr>
          <w:rFonts w:asciiTheme="minorHAnsi" w:hAnsiTheme="minorHAnsi" w:cstheme="minorHAnsi"/>
        </w:rPr>
        <w:t>segi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penggunaan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baja</w:t>
      </w:r>
      <w:proofErr w:type="spellEnd"/>
      <w:r w:rsidRPr="00F9372D">
        <w:rPr>
          <w:rFonts w:asciiTheme="minorHAnsi" w:hAnsiTheme="minorHAnsi" w:cstheme="minorHAnsi"/>
        </w:rPr>
        <w:t xml:space="preserve">, </w:t>
      </w:r>
      <w:proofErr w:type="spellStart"/>
      <w:r w:rsidRPr="00F9372D">
        <w:rPr>
          <w:rFonts w:asciiTheme="minorHAnsi" w:hAnsiTheme="minorHAnsi" w:cstheme="minorHAnsi"/>
        </w:rPr>
        <w:t>dicadangkan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supaya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beralih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kepada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penggunaan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baja</w:t>
      </w:r>
      <w:proofErr w:type="spellEnd"/>
      <w:r w:rsidRPr="00F9372D">
        <w:rPr>
          <w:rFonts w:asciiTheme="minorHAnsi" w:hAnsiTheme="minorHAnsi" w:cstheme="minorHAnsi"/>
        </w:rPr>
        <w:t xml:space="preserve"> </w:t>
      </w:r>
      <w:proofErr w:type="spellStart"/>
      <w:r w:rsidRPr="00F9372D">
        <w:rPr>
          <w:rFonts w:asciiTheme="minorHAnsi" w:hAnsiTheme="minorHAnsi" w:cstheme="minorHAnsi"/>
        </w:rPr>
        <w:t>organik</w:t>
      </w:r>
      <w:proofErr w:type="spellEnd"/>
      <w:r w:rsidRPr="00F9372D">
        <w:rPr>
          <w:rFonts w:asciiTheme="minorHAnsi" w:hAnsiTheme="minorHAnsi" w:cstheme="minorHAnsi"/>
        </w:rPr>
        <w:t xml:space="preserve">. </w:t>
      </w:r>
      <w:proofErr w:type="spellStart"/>
      <w:r w:rsidR="00F9372D" w:rsidRPr="00F9372D">
        <w:rPr>
          <w:rFonts w:asciiTheme="minorHAnsi" w:hAnsiTheme="minorHAnsi" w:cstheme="minorHAnsi"/>
        </w:rPr>
        <w:t>Penggunaan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racun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adalah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tidak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dibenarkan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tetapi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sekiranya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menggunakan</w:t>
      </w:r>
      <w:proofErr w:type="spellEnd"/>
      <w:r w:rsidR="00F9372D" w:rsidRPr="00F9372D">
        <w:rPr>
          <w:rFonts w:asciiTheme="minorHAnsi" w:hAnsiTheme="minorHAnsi" w:cstheme="minorHAnsi"/>
        </w:rPr>
        <w:t xml:space="preserve"> </w:t>
      </w:r>
      <w:proofErr w:type="spellStart"/>
      <w:r w:rsidR="00F9372D" w:rsidRPr="00F9372D">
        <w:rPr>
          <w:rFonts w:asciiTheme="minorHAnsi" w:hAnsiTheme="minorHAnsi" w:cstheme="minorHAnsi"/>
        </w:rPr>
        <w:t>racun</w:t>
      </w:r>
      <w:proofErr w:type="spellEnd"/>
      <w:r w:rsidR="00F9372D">
        <w:rPr>
          <w:rFonts w:asciiTheme="minorHAnsi" w:hAnsiTheme="minorHAnsi" w:cstheme="minorHAnsi"/>
        </w:rPr>
        <w:t xml:space="preserve">, </w:t>
      </w:r>
      <w:proofErr w:type="spellStart"/>
      <w:r w:rsidR="00F9372D">
        <w:rPr>
          <w:rFonts w:asciiTheme="minorHAnsi" w:hAnsiTheme="minorHAnsi" w:cstheme="minorHAnsi"/>
        </w:rPr>
        <w:t>racun</w:t>
      </w:r>
      <w:proofErr w:type="spellEnd"/>
      <w:r w:rsidR="00F9372D">
        <w:rPr>
          <w:rFonts w:asciiTheme="minorHAnsi" w:hAnsiTheme="minorHAnsi" w:cstheme="minorHAnsi"/>
        </w:rPr>
        <w:t xml:space="preserve"> yang </w:t>
      </w:r>
      <w:proofErr w:type="spellStart"/>
      <w:r w:rsidR="00F9372D">
        <w:rPr>
          <w:rFonts w:asciiTheme="minorHAnsi" w:hAnsiTheme="minorHAnsi" w:cstheme="minorHAnsi"/>
        </w:rPr>
        <w:t>digunakan</w:t>
      </w:r>
      <w:proofErr w:type="spellEnd"/>
      <w:r w:rsidR="00F9372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spellStart"/>
      <w:r w:rsidR="00F9372D">
        <w:rPr>
          <w:rFonts w:asciiTheme="minorHAnsi" w:hAnsiTheme="minorHAnsi" w:cstheme="minorHAnsi"/>
        </w:rPr>
        <w:t>mestilah</w:t>
      </w:r>
      <w:proofErr w:type="spellEnd"/>
      <w:r w:rsidR="00F9372D">
        <w:rPr>
          <w:rFonts w:asciiTheme="minorHAnsi" w:hAnsiTheme="minorHAnsi" w:cstheme="minorHAnsi"/>
        </w:rPr>
        <w:t xml:space="preserve"> </w:t>
      </w:r>
      <w:proofErr w:type="spellStart"/>
      <w:r w:rsidR="00F9372D">
        <w:rPr>
          <w:rFonts w:asciiTheme="minorHAnsi" w:hAnsiTheme="minorHAnsi" w:cstheme="minorHAnsi"/>
        </w:rPr>
        <w:t>diluluskan</w:t>
      </w:r>
      <w:proofErr w:type="spellEnd"/>
      <w:r w:rsidR="00F9372D">
        <w:rPr>
          <w:rFonts w:asciiTheme="minorHAnsi" w:hAnsiTheme="minorHAnsi" w:cstheme="minorHAnsi"/>
        </w:rPr>
        <w:t xml:space="preserve"> oleh </w:t>
      </w:r>
      <w:proofErr w:type="spellStart"/>
      <w:r w:rsidR="00F9372D">
        <w:rPr>
          <w:rFonts w:asciiTheme="minorHAnsi" w:hAnsiTheme="minorHAnsi" w:cstheme="minorHAnsi"/>
        </w:rPr>
        <w:t>kementerian</w:t>
      </w:r>
      <w:proofErr w:type="spellEnd"/>
      <w:r w:rsidR="00F9372D">
        <w:rPr>
          <w:rFonts w:asciiTheme="minorHAnsi" w:hAnsiTheme="minorHAnsi" w:cstheme="minorHAnsi"/>
        </w:rPr>
        <w:t xml:space="preserve">. </w:t>
      </w:r>
    </w:p>
    <w:p w14:paraId="74383937" w14:textId="77777777" w:rsidR="00171578" w:rsidRDefault="00171578" w:rsidP="00A43C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proofErr w:type="spellStart"/>
      <w:r w:rsidRPr="00171578">
        <w:rPr>
          <w:rFonts w:asciiTheme="minorHAnsi" w:hAnsiTheme="minorHAnsi" w:cstheme="minorHAnsi"/>
        </w:rPr>
        <w:t>Pihak</w:t>
      </w:r>
      <w:proofErr w:type="spellEnd"/>
      <w:r w:rsidRPr="00171578">
        <w:rPr>
          <w:rFonts w:asciiTheme="minorHAnsi" w:hAnsiTheme="minorHAnsi" w:cstheme="minorHAnsi"/>
        </w:rPr>
        <w:t xml:space="preserve"> </w:t>
      </w:r>
      <w:proofErr w:type="spellStart"/>
      <w:r w:rsidRPr="00171578">
        <w:rPr>
          <w:rFonts w:asciiTheme="minorHAnsi" w:hAnsiTheme="minorHAnsi" w:cstheme="minorHAnsi"/>
        </w:rPr>
        <w:t>pemaju</w:t>
      </w:r>
      <w:proofErr w:type="spellEnd"/>
      <w:r w:rsidRPr="00171578">
        <w:rPr>
          <w:rFonts w:asciiTheme="minorHAnsi" w:hAnsiTheme="minorHAnsi" w:cstheme="minorHAnsi"/>
        </w:rPr>
        <w:t xml:space="preserve"> </w:t>
      </w:r>
      <w:proofErr w:type="spellStart"/>
      <w:r w:rsidRPr="00171578">
        <w:rPr>
          <w:rFonts w:asciiTheme="minorHAnsi" w:hAnsiTheme="minorHAnsi" w:cstheme="minorHAnsi"/>
        </w:rPr>
        <w:t>memberitahu</w:t>
      </w:r>
      <w:proofErr w:type="spellEnd"/>
      <w:r w:rsidRPr="00171578">
        <w:rPr>
          <w:rFonts w:asciiTheme="minorHAnsi" w:hAnsiTheme="minorHAnsi" w:cstheme="minorHAnsi"/>
        </w:rPr>
        <w:t xml:space="preserve"> status </w:t>
      </w:r>
      <w:proofErr w:type="spellStart"/>
      <w:r w:rsidRPr="00171578">
        <w:rPr>
          <w:rFonts w:asciiTheme="minorHAnsi" w:hAnsiTheme="minorHAnsi" w:cstheme="minorHAnsi"/>
        </w:rPr>
        <w:t>terkini</w:t>
      </w:r>
      <w:proofErr w:type="spellEnd"/>
      <w:r w:rsidRPr="00171578">
        <w:rPr>
          <w:rFonts w:asciiTheme="minorHAnsi" w:hAnsiTheme="minorHAnsi" w:cstheme="minorHAnsi"/>
        </w:rPr>
        <w:t xml:space="preserve"> </w:t>
      </w:r>
      <w:proofErr w:type="spellStart"/>
      <w:r w:rsidRPr="00171578">
        <w:rPr>
          <w:rFonts w:asciiTheme="minorHAnsi" w:hAnsiTheme="minorHAnsi" w:cstheme="minorHAnsi"/>
        </w:rPr>
        <w:t>ladang</w:t>
      </w:r>
      <w:proofErr w:type="spellEnd"/>
      <w:r w:rsidRPr="00171578">
        <w:rPr>
          <w:rFonts w:asciiTheme="minorHAnsi" w:hAnsiTheme="minorHAnsi" w:cstheme="minorHAnsi"/>
        </w:rPr>
        <w:t xml:space="preserve"> </w:t>
      </w:r>
      <w:proofErr w:type="spellStart"/>
      <w:r w:rsidRPr="00171578">
        <w:rPr>
          <w:rFonts w:asciiTheme="minorHAnsi" w:hAnsiTheme="minorHAnsi" w:cstheme="minorHAnsi"/>
        </w:rPr>
        <w:t>kelapa</w:t>
      </w:r>
      <w:proofErr w:type="spellEnd"/>
      <w:r w:rsidRPr="00171578">
        <w:rPr>
          <w:rFonts w:asciiTheme="minorHAnsi" w:hAnsiTheme="minorHAnsi" w:cstheme="minorHAnsi"/>
        </w:rPr>
        <w:t xml:space="preserve"> </w:t>
      </w:r>
      <w:proofErr w:type="spellStart"/>
      <w:r w:rsidRPr="00171578">
        <w:rPr>
          <w:rFonts w:asciiTheme="minorHAnsi" w:hAnsiTheme="minorHAnsi" w:cstheme="minorHAnsi"/>
        </w:rPr>
        <w:t>sawit</w:t>
      </w:r>
      <w:proofErr w:type="spellEnd"/>
      <w:r w:rsidRPr="00171578">
        <w:rPr>
          <w:rFonts w:asciiTheme="minorHAnsi" w:hAnsiTheme="minorHAnsi" w:cstheme="minorHAnsi"/>
        </w:rPr>
        <w:t xml:space="preserve"> (10,000 </w:t>
      </w:r>
      <w:proofErr w:type="spellStart"/>
      <w:r w:rsidRPr="00171578">
        <w:rPr>
          <w:rFonts w:asciiTheme="minorHAnsi" w:hAnsiTheme="minorHAnsi" w:cstheme="minorHAnsi"/>
        </w:rPr>
        <w:t>ekar</w:t>
      </w:r>
      <w:proofErr w:type="spellEnd"/>
      <w:r w:rsidRPr="0017157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sudah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ditebang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seluas</w:t>
      </w:r>
      <w:proofErr w:type="spellEnd"/>
      <w:r>
        <w:rPr>
          <w:rFonts w:asciiTheme="minorHAnsi" w:hAnsiTheme="minorHAnsi" w:cstheme="minorHAnsi"/>
        </w:rPr>
        <w:t xml:space="preserve"> 3,500 </w:t>
      </w:r>
      <w:proofErr w:type="spellStart"/>
      <w:r>
        <w:rPr>
          <w:rFonts w:asciiTheme="minorHAnsi" w:hAnsiTheme="minorHAnsi" w:cstheme="minorHAnsi"/>
        </w:rPr>
        <w:t>ekar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sudah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ditanam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sawit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pembangunan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ladang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sawit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sebelum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). </w:t>
      </w:r>
      <w:proofErr w:type="spellStart"/>
      <w:r>
        <w:rPr>
          <w:rFonts w:asciiTheme="minorHAnsi" w:hAnsiTheme="minorHAnsi" w:cstheme="minorHAnsi"/>
        </w:rPr>
        <w:t>Positif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memberikan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peluang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pekerjaan</w:t>
      </w:r>
      <w:proofErr w:type="spellEnd"/>
      <w:r>
        <w:rPr>
          <w:rFonts w:asciiTheme="minorHAnsi" w:hAnsiTheme="minorHAnsi" w:cstheme="minorHAnsi"/>
        </w:rPr>
        <w:t xml:space="preserve"> dan </w:t>
      </w:r>
      <w:proofErr w:type="spellStart"/>
      <w:r>
        <w:rPr>
          <w:rFonts w:asciiTheme="minorHAnsi" w:hAnsiTheme="minorHAnsi" w:cstheme="minorHAnsi"/>
        </w:rPr>
        <w:t>kemudahan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tapak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2BF7FAD4" w14:textId="41579B6A" w:rsidR="004370A3" w:rsidRDefault="004370A3" w:rsidP="00A43C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perunding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ambil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maklum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mengenai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cadangan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pertemuan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antara</w:t>
      </w:r>
      <w:proofErr w:type="spellEnd"/>
      <w:r>
        <w:rPr>
          <w:rFonts w:asciiTheme="minorHAnsi" w:hAnsiTheme="minorHAnsi" w:cstheme="minorHAnsi"/>
        </w:rPr>
        <w:t xml:space="preserve"> wakil </w:t>
      </w:r>
      <w:proofErr w:type="spellStart"/>
      <w:r>
        <w:rPr>
          <w:rFonts w:asciiTheme="minorHAnsi" w:hAnsiTheme="minorHAnsi" w:cstheme="minorHAnsi"/>
        </w:rPr>
        <w:t>penduduk</w:t>
      </w:r>
      <w:proofErr w:type="spellEnd"/>
      <w:r>
        <w:rPr>
          <w:rFonts w:asciiTheme="minorHAnsi" w:hAnsiTheme="minorHAnsi" w:cstheme="minorHAnsi"/>
        </w:rPr>
        <w:t xml:space="preserve"> kampung – Penghulu Mukim </w:t>
      </w:r>
      <w:proofErr w:type="spellStart"/>
      <w:r>
        <w:rPr>
          <w:rFonts w:asciiTheme="minorHAnsi" w:hAnsiTheme="minorHAnsi" w:cstheme="minorHAnsi"/>
        </w:rPr>
        <w:t>Tembeling</w:t>
      </w:r>
      <w:proofErr w:type="spellEnd"/>
      <w:r w:rsidR="00927BB6">
        <w:rPr>
          <w:rFonts w:asciiTheme="minorHAnsi" w:hAnsiTheme="minorHAnsi" w:cstheme="minorHAnsi"/>
        </w:rPr>
        <w:t xml:space="preserve"> Tengah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Zulkefly</w:t>
      </w:r>
      <w:proofErr w:type="spellEnd"/>
      <w:r>
        <w:rPr>
          <w:rFonts w:asciiTheme="minorHAnsi" w:hAnsiTheme="minorHAnsi" w:cstheme="minorHAnsi"/>
        </w:rPr>
        <w:t xml:space="preserve"> </w:t>
      </w:r>
      <w:r w:rsidR="00A848B9">
        <w:rPr>
          <w:rFonts w:asciiTheme="minorHAnsi" w:hAnsiTheme="minorHAnsi" w:cstheme="minorHAnsi"/>
        </w:rPr>
        <w:t xml:space="preserve">Bin </w:t>
      </w:r>
      <w:proofErr w:type="spellStart"/>
      <w:r>
        <w:rPr>
          <w:rFonts w:asciiTheme="minorHAnsi" w:hAnsiTheme="minorHAnsi" w:cstheme="minorHAnsi"/>
        </w:rPr>
        <w:t>Zaadun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Zabir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bersama</w:t>
      </w:r>
      <w:proofErr w:type="spellEnd"/>
      <w:r>
        <w:rPr>
          <w:rFonts w:asciiTheme="minorHAnsi" w:hAnsiTheme="minorHAnsi" w:cstheme="minorHAnsi"/>
        </w:rPr>
        <w:t xml:space="preserve"> CEO TH Plantations.</w:t>
      </w:r>
    </w:p>
    <w:p w14:paraId="635E56A1" w14:textId="77777777" w:rsidR="004370A3" w:rsidRDefault="004370A3" w:rsidP="00A43C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Berkenaan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konflik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hidupan</w:t>
      </w:r>
      <w:proofErr w:type="spellEnd"/>
      <w:r>
        <w:rPr>
          <w:rFonts w:asciiTheme="minorHAnsi" w:hAnsiTheme="minorHAnsi" w:cstheme="minorHAnsi"/>
        </w:rPr>
        <w:t xml:space="preserve"> liar, </w:t>
      </w:r>
      <w:proofErr w:type="spellStart"/>
      <w:r>
        <w:rPr>
          <w:rFonts w:asciiTheme="minorHAnsi" w:hAnsiTheme="minorHAnsi" w:cstheme="minorHAnsi"/>
        </w:rPr>
        <w:t>pihak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perunding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sedang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bekerjasama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Jabatan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Perhilitan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untuk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menangani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tesebut</w:t>
      </w:r>
      <w:proofErr w:type="spellEnd"/>
      <w:r>
        <w:rPr>
          <w:rFonts w:asciiTheme="minorHAnsi" w:hAnsiTheme="minorHAnsi" w:cstheme="minorHAnsi"/>
        </w:rPr>
        <w:t>.</w:t>
      </w:r>
    </w:p>
    <w:p w14:paraId="352E407F" w14:textId="19226254" w:rsidR="00415D10" w:rsidRDefault="00415D10" w:rsidP="0031572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5724" w14:paraId="60E3231F" w14:textId="77777777" w:rsidTr="00315724">
        <w:tc>
          <w:tcPr>
            <w:tcW w:w="4508" w:type="dxa"/>
          </w:tcPr>
          <w:p w14:paraId="57F6D77E" w14:textId="659F7490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lastRenderedPageBreak/>
              <w:t>Pendaftaran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67456" behindDoc="0" locked="0" layoutInCell="1" allowOverlap="1" wp14:anchorId="6A4C3A8C" wp14:editId="20AA1BE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107950</wp:posOffset>
                  </wp:positionV>
                  <wp:extent cx="2456815" cy="1637665"/>
                  <wp:effectExtent l="19050" t="19050" r="19685" b="19685"/>
                  <wp:wrapTopAndBottom/>
                  <wp:docPr id="16" name="Picture 16" descr="F:\2018\WIRANDA\Tabung Haji\FGD TH20K\Pic FGD\IMG_9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2018\WIRANDA\Tabung Haji\FGD TH20K\Pic FGD\IMG_9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33B5CF6C" w14:textId="5FC033AB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r w:rsidRPr="00315724">
              <w:rPr>
                <w:rFonts w:asciiTheme="majorHAnsi" w:hAnsiTheme="majorHAnsi" w:cstheme="majorHAnsi"/>
                <w:lang w:eastAsia="en-MY"/>
              </w:rPr>
              <w:t xml:space="preserve">Kata-kata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aluan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69504" behindDoc="0" locked="0" layoutInCell="1" allowOverlap="1" wp14:anchorId="6193902D" wp14:editId="3E2F105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117475</wp:posOffset>
                  </wp:positionV>
                  <wp:extent cx="2456815" cy="1637665"/>
                  <wp:effectExtent l="19050" t="19050" r="19685" b="19685"/>
                  <wp:wrapTopAndBottom/>
                  <wp:docPr id="17" name="Picture 17" descr="F:\2018\WIRANDA\Tabung Haji\FGD TH20K\Pic FGD\IMG_9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2018\WIRANDA\Tabung Haji\FGD TH20K\Pic FGD\IMG_9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724" w14:paraId="5EF0EC73" w14:textId="77777777" w:rsidTr="00315724">
        <w:tc>
          <w:tcPr>
            <w:tcW w:w="4508" w:type="dxa"/>
          </w:tcPr>
          <w:p w14:paraId="04C741A5" w14:textId="4681DEA9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Penerangan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Projek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71552" behindDoc="0" locked="0" layoutInCell="1" allowOverlap="1" wp14:anchorId="2F126761" wp14:editId="59ACC4F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117475</wp:posOffset>
                  </wp:positionV>
                  <wp:extent cx="2456815" cy="1637665"/>
                  <wp:effectExtent l="19050" t="19050" r="19685" b="19685"/>
                  <wp:wrapTopAndBottom/>
                  <wp:docPr id="18" name="Picture 18" descr="F:\2018\WIRANDA\Tabung Haji\FGD TH20K\Pic FGD\IMG_9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2018\WIRANDA\Tabung Haji\FGD TH20K\Pic FGD\IMG_9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B2E0133" w14:textId="724F2D4F" w:rsidR="00315724" w:rsidRPr="00315724" w:rsidRDefault="00315724" w:rsidP="0031572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Sesi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Soal</w:t>
            </w:r>
            <w:proofErr w:type="spellEnd"/>
            <w:r w:rsidRPr="00315724">
              <w:rPr>
                <w:rFonts w:asciiTheme="majorHAnsi" w:hAnsiTheme="majorHAnsi" w:cstheme="majorHAnsi"/>
                <w:lang w:eastAsia="en-MY"/>
              </w:rPr>
              <w:t xml:space="preserve"> </w:t>
            </w:r>
            <w:proofErr w:type="spellStart"/>
            <w:r w:rsidRPr="00315724">
              <w:rPr>
                <w:rFonts w:asciiTheme="majorHAnsi" w:hAnsiTheme="majorHAnsi" w:cstheme="majorHAnsi"/>
                <w:lang w:eastAsia="en-MY"/>
              </w:rPr>
              <w:t>Jawab</w:t>
            </w:r>
            <w:proofErr w:type="spellEnd"/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t xml:space="preserve"> </w:t>
            </w:r>
            <w:r w:rsidRPr="00315724">
              <w:rPr>
                <w:rFonts w:asciiTheme="majorHAnsi" w:hAnsiTheme="majorHAnsi" w:cstheme="majorHAnsi"/>
                <w:noProof/>
                <w:lang w:eastAsia="en-MY"/>
              </w:rPr>
              <w:drawing>
                <wp:anchor distT="0" distB="0" distL="114300" distR="114300" simplePos="0" relativeHeight="251673600" behindDoc="0" locked="0" layoutInCell="1" allowOverlap="1" wp14:anchorId="4D8A0505" wp14:editId="4EB8E58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146050</wp:posOffset>
                  </wp:positionV>
                  <wp:extent cx="2456815" cy="1637665"/>
                  <wp:effectExtent l="19050" t="19050" r="19685" b="19685"/>
                  <wp:wrapTopAndBottom/>
                  <wp:docPr id="19" name="Picture 19" descr="F:\2018\WIRANDA\Tabung Haji\FGD TH20K\Pic FGD\IMG_9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2018\WIRANDA\Tabung Haji\FGD TH20K\Pic FGD\IMG_9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22F573" w14:textId="77777777" w:rsidR="00315724" w:rsidRPr="00315724" w:rsidRDefault="00315724" w:rsidP="00315724">
      <w:pPr>
        <w:jc w:val="both"/>
        <w:rPr>
          <w:rFonts w:asciiTheme="minorHAnsi" w:hAnsiTheme="minorHAnsi" w:cstheme="minorHAnsi"/>
        </w:rPr>
      </w:pPr>
    </w:p>
    <w:sectPr w:rsidR="00315724" w:rsidRPr="0031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BBA"/>
    <w:multiLevelType w:val="hybridMultilevel"/>
    <w:tmpl w:val="5AE8E0F0"/>
    <w:lvl w:ilvl="0" w:tplc="F1328B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0C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EBE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2A9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6FF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EA9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40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E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879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F02"/>
    <w:multiLevelType w:val="hybridMultilevel"/>
    <w:tmpl w:val="AC362C12"/>
    <w:lvl w:ilvl="0" w:tplc="4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431115"/>
    <w:multiLevelType w:val="hybridMultilevel"/>
    <w:tmpl w:val="A4D278E4"/>
    <w:lvl w:ilvl="0" w:tplc="2842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F15"/>
    <w:multiLevelType w:val="hybridMultilevel"/>
    <w:tmpl w:val="0B5E93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713"/>
    <w:multiLevelType w:val="hybridMultilevel"/>
    <w:tmpl w:val="FFDE7BE2"/>
    <w:lvl w:ilvl="0" w:tplc="0ABE54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30C6A"/>
    <w:multiLevelType w:val="hybridMultilevel"/>
    <w:tmpl w:val="AF88A080"/>
    <w:lvl w:ilvl="0" w:tplc="DC58B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815F7"/>
    <w:multiLevelType w:val="hybridMultilevel"/>
    <w:tmpl w:val="705C16EE"/>
    <w:lvl w:ilvl="0" w:tplc="940ADE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291D"/>
    <w:multiLevelType w:val="hybridMultilevel"/>
    <w:tmpl w:val="DC924C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0C32"/>
    <w:multiLevelType w:val="hybridMultilevel"/>
    <w:tmpl w:val="2070E6D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845A5"/>
    <w:multiLevelType w:val="hybridMultilevel"/>
    <w:tmpl w:val="86EECE80"/>
    <w:lvl w:ilvl="0" w:tplc="17E89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9E62CE"/>
    <w:multiLevelType w:val="hybridMultilevel"/>
    <w:tmpl w:val="84A4F8B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03188"/>
    <w:multiLevelType w:val="hybridMultilevel"/>
    <w:tmpl w:val="B67C55B4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712985"/>
    <w:multiLevelType w:val="hybridMultilevel"/>
    <w:tmpl w:val="FBF4627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41"/>
    <w:rsid w:val="0005789F"/>
    <w:rsid w:val="00082491"/>
    <w:rsid w:val="00135759"/>
    <w:rsid w:val="00162AED"/>
    <w:rsid w:val="00171578"/>
    <w:rsid w:val="001A38F1"/>
    <w:rsid w:val="001A717E"/>
    <w:rsid w:val="001C7EC8"/>
    <w:rsid w:val="001D05AF"/>
    <w:rsid w:val="001E4D54"/>
    <w:rsid w:val="002308C1"/>
    <w:rsid w:val="0025534A"/>
    <w:rsid w:val="00281377"/>
    <w:rsid w:val="00315724"/>
    <w:rsid w:val="003174A0"/>
    <w:rsid w:val="003649C8"/>
    <w:rsid w:val="00367067"/>
    <w:rsid w:val="003C6E15"/>
    <w:rsid w:val="00414086"/>
    <w:rsid w:val="00415D10"/>
    <w:rsid w:val="004370A3"/>
    <w:rsid w:val="004629A2"/>
    <w:rsid w:val="004D0CA7"/>
    <w:rsid w:val="00504C41"/>
    <w:rsid w:val="00515400"/>
    <w:rsid w:val="005158E6"/>
    <w:rsid w:val="0057543C"/>
    <w:rsid w:val="005D4EDD"/>
    <w:rsid w:val="007109B1"/>
    <w:rsid w:val="007212E4"/>
    <w:rsid w:val="00815BA8"/>
    <w:rsid w:val="00861E29"/>
    <w:rsid w:val="00927BB6"/>
    <w:rsid w:val="00997005"/>
    <w:rsid w:val="009F3F69"/>
    <w:rsid w:val="00A61E87"/>
    <w:rsid w:val="00A660EB"/>
    <w:rsid w:val="00A72352"/>
    <w:rsid w:val="00A734F3"/>
    <w:rsid w:val="00A848B9"/>
    <w:rsid w:val="00AB006F"/>
    <w:rsid w:val="00B41E54"/>
    <w:rsid w:val="00BD0C7D"/>
    <w:rsid w:val="00CC1DC3"/>
    <w:rsid w:val="00CF0AB5"/>
    <w:rsid w:val="00D16F83"/>
    <w:rsid w:val="00D25164"/>
    <w:rsid w:val="00D611BF"/>
    <w:rsid w:val="00DD43DB"/>
    <w:rsid w:val="00E05343"/>
    <w:rsid w:val="00E40263"/>
    <w:rsid w:val="00EB730B"/>
    <w:rsid w:val="00F143B4"/>
    <w:rsid w:val="00F21EB6"/>
    <w:rsid w:val="00F31CC0"/>
    <w:rsid w:val="00F5596F"/>
    <w:rsid w:val="00F9372D"/>
    <w:rsid w:val="00F9602C"/>
    <w:rsid w:val="00F96078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E0E9"/>
  <w15:chartTrackingRefBased/>
  <w15:docId w15:val="{5C522BDE-EC7D-4973-9EC7-5B0926A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41"/>
    <w:pPr>
      <w:ind w:left="720"/>
      <w:contextualSpacing/>
    </w:pPr>
  </w:style>
  <w:style w:type="table" w:styleId="TableGrid">
    <w:name w:val="Table Grid"/>
    <w:basedOn w:val="TableNormal"/>
    <w:uiPriority w:val="39"/>
    <w:rsid w:val="003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28</cp:revision>
  <dcterms:created xsi:type="dcterms:W3CDTF">2019-03-07T00:37:00Z</dcterms:created>
  <dcterms:modified xsi:type="dcterms:W3CDTF">2019-05-17T02:17:00Z</dcterms:modified>
</cp:coreProperties>
</file>